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273BF" w14:textId="77777777" w:rsidR="000C5C24" w:rsidRPr="00950B32" w:rsidRDefault="000C5C24" w:rsidP="000C5C24">
      <w:pPr>
        <w:keepNext/>
        <w:spacing w:after="0" w:line="340" w:lineRule="exact"/>
        <w:jc w:val="center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950B32">
        <w:rPr>
          <w:rFonts w:ascii="Arial" w:eastAsia="Times New Roman" w:hAnsi="Arial" w:cs="Arial"/>
          <w:sz w:val="20"/>
          <w:szCs w:val="20"/>
          <w:lang w:eastAsia="ru-RU"/>
        </w:rPr>
        <w:t xml:space="preserve">КВОТНЫЙ ДОГОВОР ОБЛИГАТОРНОГО ПЕРЕСТРАХОВАНИЯ </w:t>
      </w:r>
    </w:p>
    <w:p w14:paraId="377F2B9F" w14:textId="77777777" w:rsidR="000C5C24" w:rsidRPr="00950B32" w:rsidRDefault="000C5C24" w:rsidP="000C5C2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50B32">
        <w:rPr>
          <w:rFonts w:ascii="Arial" w:eastAsia="Times New Roman" w:hAnsi="Arial" w:cs="Arial"/>
          <w:sz w:val="20"/>
          <w:szCs w:val="20"/>
          <w:lang w:eastAsia="ru-RU"/>
        </w:rPr>
        <w:t>№ ____________</w:t>
      </w:r>
    </w:p>
    <w:p w14:paraId="24B9464F" w14:textId="77777777" w:rsidR="000C5C24" w:rsidRPr="00950B32" w:rsidRDefault="000C5C24" w:rsidP="000C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2CB0C7A" w14:textId="5249CBE0" w:rsidR="000C5C24" w:rsidRPr="00950B32" w:rsidRDefault="000C5C24" w:rsidP="000C5C24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950B32">
        <w:rPr>
          <w:rFonts w:ascii="Arial" w:eastAsia="Times New Roman" w:hAnsi="Arial" w:cs="Arial"/>
          <w:i/>
          <w:sz w:val="20"/>
          <w:szCs w:val="20"/>
          <w:lang w:eastAsia="ru-RU"/>
        </w:rPr>
        <w:t>г. Москва</w:t>
      </w:r>
      <w:r w:rsidRPr="00950B32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Pr="00950B32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Pr="00950B32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Pr="00950B32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Pr="00950B32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Pr="00950B32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Pr="00950B32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="000D47C0">
        <w:rPr>
          <w:rFonts w:ascii="Arial" w:eastAsia="Times New Roman" w:hAnsi="Arial" w:cs="Arial"/>
          <w:i/>
          <w:sz w:val="20"/>
          <w:szCs w:val="20"/>
          <w:lang w:eastAsia="ru-RU"/>
        </w:rPr>
        <w:tab/>
        <w:t xml:space="preserve"> </w:t>
      </w:r>
      <w:r w:rsidRPr="00950B32">
        <w:rPr>
          <w:rFonts w:ascii="Arial" w:eastAsia="Times New Roman" w:hAnsi="Arial" w:cs="Arial"/>
          <w:i/>
          <w:sz w:val="20"/>
          <w:szCs w:val="20"/>
          <w:lang w:eastAsia="ru-RU"/>
        </w:rPr>
        <w:t>«</w:t>
      </w:r>
      <w:r w:rsidR="00425314">
        <w:rPr>
          <w:rFonts w:ascii="Arial" w:eastAsia="Times New Roman" w:hAnsi="Arial" w:cs="Arial"/>
          <w:i/>
          <w:sz w:val="20"/>
          <w:szCs w:val="20"/>
          <w:lang w:eastAsia="ru-RU"/>
        </w:rPr>
        <w:t>__</w:t>
      </w:r>
      <w:r w:rsidRPr="00950B32">
        <w:rPr>
          <w:rFonts w:ascii="Arial" w:eastAsia="Times New Roman" w:hAnsi="Arial" w:cs="Arial"/>
          <w:i/>
          <w:sz w:val="20"/>
          <w:szCs w:val="20"/>
          <w:lang w:eastAsia="ru-RU"/>
        </w:rPr>
        <w:t>»</w:t>
      </w:r>
      <w:r w:rsidR="000D47C0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425314">
        <w:rPr>
          <w:rFonts w:ascii="Arial" w:eastAsia="Times New Roman" w:hAnsi="Arial" w:cs="Arial"/>
          <w:i/>
          <w:sz w:val="20"/>
          <w:szCs w:val="20"/>
          <w:lang w:eastAsia="ru-RU"/>
        </w:rPr>
        <w:t>____________</w:t>
      </w:r>
      <w:r w:rsidR="000D47C0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950B32">
        <w:rPr>
          <w:rFonts w:ascii="Arial" w:eastAsia="Times New Roman" w:hAnsi="Arial" w:cs="Arial"/>
          <w:i/>
          <w:sz w:val="20"/>
          <w:szCs w:val="20"/>
          <w:lang w:eastAsia="ru-RU"/>
        </w:rPr>
        <w:t>201</w:t>
      </w:r>
      <w:r w:rsidR="00084127">
        <w:rPr>
          <w:rFonts w:ascii="Arial" w:eastAsia="Times New Roman" w:hAnsi="Arial" w:cs="Arial"/>
          <w:i/>
          <w:sz w:val="20"/>
          <w:szCs w:val="20"/>
          <w:lang w:eastAsia="ru-RU"/>
        </w:rPr>
        <w:t>9</w:t>
      </w:r>
      <w:r w:rsidRPr="00950B32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г.</w:t>
      </w:r>
    </w:p>
    <w:p w14:paraId="72AAA4F8" w14:textId="77777777" w:rsidR="000C5C24" w:rsidRPr="00950B32" w:rsidRDefault="000C5C24" w:rsidP="00337C04">
      <w:pPr>
        <w:pStyle w:val="a9"/>
        <w:rPr>
          <w:lang w:eastAsia="ru-RU"/>
        </w:rPr>
      </w:pPr>
    </w:p>
    <w:p w14:paraId="1787B9A7" w14:textId="56D99314" w:rsidR="000C5C24" w:rsidRPr="00950B32" w:rsidRDefault="00425314" w:rsidP="00337C04">
      <w:pPr>
        <w:pStyle w:val="a9"/>
        <w:jc w:val="both"/>
        <w:rPr>
          <w:lang w:eastAsia="ru-RU"/>
        </w:rPr>
      </w:pPr>
      <w:bookmarkStart w:id="0" w:name="_Hlk3279907"/>
      <w:r w:rsidRPr="00EB40D3">
        <w:rPr>
          <w:lang w:eastAsia="ru-RU"/>
        </w:rPr>
        <w:t>________________________________________________</w:t>
      </w:r>
      <w:r>
        <w:rPr>
          <w:lang w:eastAsia="ru-RU"/>
        </w:rPr>
        <w:t xml:space="preserve"> </w:t>
      </w:r>
      <w:r w:rsidR="000C5C24" w:rsidRPr="00950B32">
        <w:rPr>
          <w:lang w:eastAsia="ru-RU"/>
        </w:rPr>
        <w:t xml:space="preserve">в лице </w:t>
      </w:r>
      <w:r w:rsidRPr="00EB40D3">
        <w:rPr>
          <w:lang w:eastAsia="ru-RU"/>
        </w:rPr>
        <w:t>________________________________________________</w:t>
      </w:r>
      <w:r w:rsidR="000D47C0">
        <w:rPr>
          <w:lang w:eastAsia="ru-RU"/>
        </w:rPr>
        <w:t>,</w:t>
      </w:r>
      <w:r w:rsidR="000C5C24" w:rsidRPr="00950B32">
        <w:rPr>
          <w:lang w:eastAsia="ru-RU"/>
        </w:rPr>
        <w:t xml:space="preserve"> действующего на основании </w:t>
      </w:r>
      <w:r w:rsidRPr="00EB40D3">
        <w:rPr>
          <w:lang w:eastAsia="ru-RU"/>
        </w:rPr>
        <w:t>_________________________________</w:t>
      </w:r>
      <w:r w:rsidR="000C5C24" w:rsidRPr="00950B32">
        <w:rPr>
          <w:lang w:eastAsia="ru-RU"/>
        </w:rPr>
        <w:t xml:space="preserve">, с одной стороны, именуемое в дальнейшем Перестрахователь, и </w:t>
      </w:r>
      <w:r w:rsidR="001706DA" w:rsidRPr="0071116A">
        <w:rPr>
          <w:lang w:eastAsia="ru-RU"/>
        </w:rPr>
        <w:t>АО «Российская Национальная Перестраховочная Компания»</w:t>
      </w:r>
      <w:r w:rsidR="000C5C24" w:rsidRPr="00950B32">
        <w:rPr>
          <w:lang w:eastAsia="ru-RU"/>
        </w:rPr>
        <w:t xml:space="preserve">, в лице </w:t>
      </w:r>
      <w:r w:rsidR="00EB40D3" w:rsidRPr="00EB40D3">
        <w:rPr>
          <w:lang w:eastAsia="ru-RU"/>
        </w:rPr>
        <w:t>________________________________________________</w:t>
      </w:r>
      <w:r w:rsidR="000C5C24" w:rsidRPr="00EB40D3">
        <w:rPr>
          <w:lang w:eastAsia="ru-RU"/>
        </w:rPr>
        <w:t>,</w:t>
      </w:r>
      <w:r w:rsidR="000C5C24" w:rsidRPr="00950B32">
        <w:rPr>
          <w:lang w:eastAsia="ru-RU"/>
        </w:rPr>
        <w:t xml:space="preserve"> действующе</w:t>
      </w:r>
      <w:r w:rsidR="00EB40D3">
        <w:rPr>
          <w:lang w:eastAsia="ru-RU"/>
        </w:rPr>
        <w:t>го</w:t>
      </w:r>
      <w:r w:rsidR="000C5C24" w:rsidRPr="00950B32">
        <w:rPr>
          <w:lang w:eastAsia="ru-RU"/>
        </w:rPr>
        <w:t xml:space="preserve"> на основании </w:t>
      </w:r>
      <w:r w:rsidR="00EB40D3" w:rsidRPr="00EB40D3">
        <w:rPr>
          <w:lang w:eastAsia="ru-RU"/>
        </w:rPr>
        <w:t>_________________________________</w:t>
      </w:r>
      <w:r w:rsidR="000C5C24" w:rsidRPr="00950B32">
        <w:rPr>
          <w:lang w:eastAsia="ru-RU"/>
        </w:rPr>
        <w:t xml:space="preserve">., с другой стороны, именуемое в дальнейшем Перестраховщик, </w:t>
      </w:r>
      <w:r w:rsidR="00F11344">
        <w:rPr>
          <w:lang w:eastAsia="ru-RU"/>
        </w:rPr>
        <w:t xml:space="preserve">раздельно и </w:t>
      </w:r>
      <w:r w:rsidR="000C5C24" w:rsidRPr="00950B32">
        <w:rPr>
          <w:lang w:eastAsia="ru-RU"/>
        </w:rPr>
        <w:t xml:space="preserve">совместно именуемые как </w:t>
      </w:r>
      <w:r w:rsidR="00F11344">
        <w:rPr>
          <w:lang w:eastAsia="ru-RU"/>
        </w:rPr>
        <w:t xml:space="preserve">Сторона или </w:t>
      </w:r>
      <w:r w:rsidR="000C5C24" w:rsidRPr="00950B32">
        <w:rPr>
          <w:lang w:eastAsia="ru-RU"/>
        </w:rPr>
        <w:t xml:space="preserve">Стороны, заключили настоящий договор </w:t>
      </w:r>
      <w:r w:rsidR="00F11344">
        <w:rPr>
          <w:lang w:eastAsia="ru-RU"/>
        </w:rPr>
        <w:t xml:space="preserve">облигаторного перестрахования (далее Договор) </w:t>
      </w:r>
      <w:r w:rsidR="000C5C24" w:rsidRPr="00950B32">
        <w:rPr>
          <w:lang w:eastAsia="ru-RU"/>
        </w:rPr>
        <w:t>о нижеследующем:</w:t>
      </w:r>
    </w:p>
    <w:bookmarkEnd w:id="0"/>
    <w:p w14:paraId="4CEA0360" w14:textId="77777777" w:rsidR="000C5C24" w:rsidRPr="00950B32" w:rsidRDefault="000C5C24" w:rsidP="00337C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8904D32" w14:textId="177B8E39" w:rsidR="000C5C24" w:rsidRPr="00950B32" w:rsidRDefault="00324D50" w:rsidP="00A54DE7">
      <w:pPr>
        <w:pStyle w:val="a9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 xml:space="preserve">СОДЕРЖАНИЕ </w:t>
      </w:r>
      <w:r w:rsidR="000C5C24" w:rsidRPr="00950B32">
        <w:rPr>
          <w:lang w:eastAsia="ru-RU"/>
        </w:rPr>
        <w:t>ДОГОВОРА</w:t>
      </w:r>
    </w:p>
    <w:p w14:paraId="62EE5067" w14:textId="77777777" w:rsidR="000C5C24" w:rsidRPr="00950B32" w:rsidRDefault="000C5C24" w:rsidP="00D86BDC">
      <w:pPr>
        <w:pStyle w:val="a9"/>
        <w:rPr>
          <w:lang w:eastAsia="ru-RU"/>
        </w:rPr>
      </w:pPr>
    </w:p>
    <w:p w14:paraId="6B8F6611" w14:textId="707ADEB5" w:rsidR="000C5C24" w:rsidRPr="00950B32" w:rsidRDefault="000C5C24" w:rsidP="00A54DE7">
      <w:pPr>
        <w:pStyle w:val="a9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 xml:space="preserve">Перестрахователь </w:t>
      </w:r>
      <w:r w:rsidR="00324D50">
        <w:rPr>
          <w:lang w:eastAsia="ru-RU"/>
        </w:rPr>
        <w:t xml:space="preserve">обязуется </w:t>
      </w:r>
      <w:r w:rsidRPr="00950B32">
        <w:rPr>
          <w:lang w:eastAsia="ru-RU"/>
        </w:rPr>
        <w:t>переда</w:t>
      </w:r>
      <w:r w:rsidR="00324D50">
        <w:rPr>
          <w:lang w:eastAsia="ru-RU"/>
        </w:rPr>
        <w:t>вать</w:t>
      </w:r>
      <w:r w:rsidRPr="00950B32">
        <w:rPr>
          <w:lang w:eastAsia="ru-RU"/>
        </w:rPr>
        <w:t xml:space="preserve">, а Перестраховщик </w:t>
      </w:r>
      <w:r w:rsidR="00324D50">
        <w:rPr>
          <w:lang w:eastAsia="ru-RU"/>
        </w:rPr>
        <w:t xml:space="preserve">обязуется </w:t>
      </w:r>
      <w:r w:rsidRPr="00950B32">
        <w:rPr>
          <w:lang w:eastAsia="ru-RU"/>
        </w:rPr>
        <w:t>принимат</w:t>
      </w:r>
      <w:r w:rsidR="00324D50">
        <w:rPr>
          <w:lang w:eastAsia="ru-RU"/>
        </w:rPr>
        <w:t>ь</w:t>
      </w:r>
      <w:r w:rsidRPr="00950B32">
        <w:rPr>
          <w:lang w:eastAsia="ru-RU"/>
        </w:rPr>
        <w:t xml:space="preserve"> в перестрахование </w:t>
      </w:r>
      <w:r w:rsidR="00324D50">
        <w:rPr>
          <w:lang w:eastAsia="ru-RU"/>
        </w:rPr>
        <w:t xml:space="preserve">на условиях настоящего </w:t>
      </w:r>
      <w:r w:rsidR="00F11344">
        <w:rPr>
          <w:lang w:eastAsia="ru-RU"/>
        </w:rPr>
        <w:t>Д</w:t>
      </w:r>
      <w:r w:rsidR="00324D50">
        <w:rPr>
          <w:lang w:eastAsia="ru-RU"/>
        </w:rPr>
        <w:t xml:space="preserve">оговора часть обязательств по страховой выплате </w:t>
      </w:r>
      <w:r w:rsidRPr="00950B32">
        <w:rPr>
          <w:lang w:eastAsia="ru-RU"/>
        </w:rPr>
        <w:t xml:space="preserve">по основным договорам страхования </w:t>
      </w:r>
      <w:r w:rsidR="00A264B6" w:rsidRPr="00EB40D3">
        <w:rPr>
          <w:lang w:eastAsia="ru-RU"/>
        </w:rPr>
        <w:t>__________________________________________________________</w:t>
      </w:r>
      <w:r w:rsidR="00324D50">
        <w:rPr>
          <w:lang w:eastAsia="ru-RU"/>
        </w:rPr>
        <w:t xml:space="preserve">, заключенным Перестрахователем и подпадающим под условия настоящего Договора, </w:t>
      </w:r>
      <w:r w:rsidRPr="00950B32">
        <w:rPr>
          <w:lang w:eastAsia="ru-RU"/>
        </w:rPr>
        <w:t>в соответствии с</w:t>
      </w:r>
      <w:r w:rsidR="00A17E58">
        <w:rPr>
          <w:lang w:eastAsia="ru-RU"/>
        </w:rPr>
        <w:t>о Специальными условиями (</w:t>
      </w:r>
      <w:r w:rsidRPr="00950B32">
        <w:rPr>
          <w:lang w:eastAsia="ru-RU"/>
        </w:rPr>
        <w:t xml:space="preserve">Приложение </w:t>
      </w:r>
      <w:r w:rsidRPr="00950B32">
        <w:rPr>
          <w:lang w:val="en-US" w:eastAsia="ru-RU"/>
        </w:rPr>
        <w:t>N</w:t>
      </w:r>
      <w:r w:rsidRPr="00950B32">
        <w:rPr>
          <w:lang w:eastAsia="ru-RU"/>
        </w:rPr>
        <w:t xml:space="preserve"> 1 </w:t>
      </w:r>
      <w:r w:rsidR="00324D50">
        <w:rPr>
          <w:lang w:eastAsia="ru-RU"/>
        </w:rPr>
        <w:t xml:space="preserve">к </w:t>
      </w:r>
      <w:r w:rsidRPr="00950B32">
        <w:rPr>
          <w:lang w:eastAsia="ru-RU"/>
        </w:rPr>
        <w:t>настояще</w:t>
      </w:r>
      <w:r w:rsidR="00324D50">
        <w:rPr>
          <w:lang w:eastAsia="ru-RU"/>
        </w:rPr>
        <w:t>му</w:t>
      </w:r>
      <w:r w:rsidRPr="00950B32">
        <w:rPr>
          <w:lang w:eastAsia="ru-RU"/>
        </w:rPr>
        <w:t xml:space="preserve"> </w:t>
      </w:r>
      <w:r w:rsidR="00324D50">
        <w:rPr>
          <w:lang w:eastAsia="ru-RU"/>
        </w:rPr>
        <w:t>Д</w:t>
      </w:r>
      <w:r w:rsidRPr="00950B32">
        <w:rPr>
          <w:lang w:eastAsia="ru-RU"/>
        </w:rPr>
        <w:t>оговор</w:t>
      </w:r>
      <w:r w:rsidR="00324D50">
        <w:rPr>
          <w:lang w:eastAsia="ru-RU"/>
        </w:rPr>
        <w:t>у</w:t>
      </w:r>
      <w:r w:rsidR="00A17E58">
        <w:rPr>
          <w:lang w:eastAsia="ru-RU"/>
        </w:rPr>
        <w:t>)</w:t>
      </w:r>
      <w:r w:rsidRPr="00950B32">
        <w:rPr>
          <w:lang w:eastAsia="ru-RU"/>
        </w:rPr>
        <w:t>.</w:t>
      </w:r>
    </w:p>
    <w:p w14:paraId="774B9488" w14:textId="77777777" w:rsidR="000C5C24" w:rsidRPr="00950B32" w:rsidRDefault="000C5C24" w:rsidP="00A54DE7">
      <w:pPr>
        <w:pStyle w:val="a9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>Перестраховщик обязуется за обусловленную настоящим Договором плату (перестраховочную премию) возместить часть расходов Перестрахователя в соответствии со своей долей ответственности в связи с возникновением обязанности последнего произвести страховые выплаты по основным договорам страхования.</w:t>
      </w:r>
    </w:p>
    <w:p w14:paraId="298E1713" w14:textId="77777777" w:rsidR="000C5C24" w:rsidRPr="00950B32" w:rsidRDefault="000C5C24" w:rsidP="00A54DE7">
      <w:pPr>
        <w:pStyle w:val="ac"/>
        <w:numPr>
          <w:ilvl w:val="1"/>
          <w:numId w:val="11"/>
        </w:numPr>
        <w:suppressAutoHyphens/>
        <w:spacing w:after="0" w:line="240" w:lineRule="auto"/>
        <w:jc w:val="both"/>
        <w:rPr>
          <w:lang w:eastAsia="ru-RU"/>
        </w:rPr>
      </w:pPr>
      <w:r w:rsidRPr="00950B32">
        <w:rPr>
          <w:lang w:eastAsia="ru-RU"/>
        </w:rPr>
        <w:t xml:space="preserve">Объектом настоящего Договора является имущественные интересы Перестрахователя, связанные с его обязанностью произвести страховые выплаты по основным договорам </w:t>
      </w:r>
      <w:r w:rsidRPr="00F86578">
        <w:rPr>
          <w:lang w:eastAsia="ru-RU"/>
        </w:rPr>
        <w:t xml:space="preserve">страхования в соответствии </w:t>
      </w:r>
      <w:r w:rsidR="00F00BEB">
        <w:rPr>
          <w:lang w:eastAsia="ru-RU"/>
        </w:rPr>
        <w:t>со Специальными условиями (Приложение№1)</w:t>
      </w:r>
    </w:p>
    <w:p w14:paraId="4B17FC82" w14:textId="5BFCB7F2" w:rsidR="000C5C24" w:rsidRPr="00950B32" w:rsidRDefault="000C5C24" w:rsidP="00A54DE7">
      <w:pPr>
        <w:pStyle w:val="a9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 xml:space="preserve">Страховым случаем по настоящему Договору является возникновение обязанности Перестрахователя произвести страховую выплату в связи с наступлением страхового случая по основному договору страхования. При этом датой </w:t>
      </w:r>
      <w:r w:rsidR="00E76C3A">
        <w:rPr>
          <w:lang w:eastAsia="ru-RU"/>
        </w:rPr>
        <w:t xml:space="preserve">страхового случая </w:t>
      </w:r>
      <w:r w:rsidRPr="00950B32">
        <w:rPr>
          <w:lang w:eastAsia="ru-RU"/>
        </w:rPr>
        <w:t>является дата наступления страхового случая по основному (основным) договорам страхования.</w:t>
      </w:r>
    </w:p>
    <w:p w14:paraId="723EE170" w14:textId="77777777" w:rsidR="000C5C24" w:rsidRPr="00950B32" w:rsidRDefault="000C5C24" w:rsidP="00A54DE7">
      <w:pPr>
        <w:spacing w:after="0" w:line="240" w:lineRule="auto"/>
        <w:ind w:left="284" w:hanging="17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15B7A33" w14:textId="77777777" w:rsidR="000C5C24" w:rsidRDefault="000C5C24" w:rsidP="00A54DE7">
      <w:pPr>
        <w:pStyle w:val="a9"/>
        <w:numPr>
          <w:ilvl w:val="0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>ОБЩИЕ УСЛОВИЯ ОБЛИГАТОРНОГО ПЕРЕСТРАХОВАНИЯ.</w:t>
      </w:r>
    </w:p>
    <w:p w14:paraId="5D6BE1C0" w14:textId="77777777" w:rsidR="004F1F42" w:rsidRDefault="004F1F42" w:rsidP="004F1F42">
      <w:pPr>
        <w:pStyle w:val="a9"/>
        <w:jc w:val="both"/>
        <w:rPr>
          <w:lang w:eastAsia="ru-RU"/>
        </w:rPr>
      </w:pPr>
    </w:p>
    <w:p w14:paraId="0EC059E5" w14:textId="77777777" w:rsidR="004F1F42" w:rsidRDefault="004F1F42" w:rsidP="00A54DE7">
      <w:pPr>
        <w:pStyle w:val="a9"/>
        <w:numPr>
          <w:ilvl w:val="1"/>
          <w:numId w:val="11"/>
        </w:numPr>
        <w:jc w:val="both"/>
        <w:rPr>
          <w:lang w:eastAsia="ru-RU"/>
        </w:rPr>
      </w:pPr>
      <w:r w:rsidRPr="00943D94">
        <w:rPr>
          <w:lang w:eastAsia="ru-RU"/>
        </w:rPr>
        <w:t>Тип Договора - облигаторный квотный пропорциональный</w:t>
      </w:r>
    </w:p>
    <w:p w14:paraId="04456330" w14:textId="77777777" w:rsidR="004F1F42" w:rsidRPr="00943D94" w:rsidRDefault="004F1F42" w:rsidP="004F1F42">
      <w:pPr>
        <w:pStyle w:val="a9"/>
        <w:jc w:val="both"/>
        <w:rPr>
          <w:lang w:eastAsia="ru-RU"/>
        </w:rPr>
      </w:pPr>
    </w:p>
    <w:p w14:paraId="74FAD65E" w14:textId="70152E53" w:rsidR="004F1F42" w:rsidRDefault="004F1F42" w:rsidP="001B4A65">
      <w:pPr>
        <w:pStyle w:val="a9"/>
        <w:numPr>
          <w:ilvl w:val="1"/>
          <w:numId w:val="11"/>
        </w:numPr>
        <w:jc w:val="both"/>
        <w:rPr>
          <w:lang w:eastAsia="ru-RU"/>
        </w:rPr>
      </w:pPr>
      <w:r w:rsidRPr="004F1F42">
        <w:rPr>
          <w:lang w:eastAsia="ru-RU"/>
        </w:rPr>
        <w:t xml:space="preserve">По настоящему Договору Перестрахователь </w:t>
      </w:r>
      <w:r w:rsidR="00AC0C71">
        <w:rPr>
          <w:lang w:eastAsia="ru-RU"/>
        </w:rPr>
        <w:t xml:space="preserve">обязан </w:t>
      </w:r>
      <w:r w:rsidRPr="004F1F42">
        <w:rPr>
          <w:lang w:eastAsia="ru-RU"/>
        </w:rPr>
        <w:t>переда</w:t>
      </w:r>
      <w:r w:rsidR="00AC0C71">
        <w:rPr>
          <w:lang w:eastAsia="ru-RU"/>
        </w:rPr>
        <w:t>вать</w:t>
      </w:r>
      <w:r w:rsidRPr="004F1F42">
        <w:rPr>
          <w:lang w:eastAsia="ru-RU"/>
        </w:rPr>
        <w:t xml:space="preserve">, а Перестраховщик </w:t>
      </w:r>
      <w:r w:rsidR="00AC0C71">
        <w:rPr>
          <w:lang w:eastAsia="ru-RU"/>
        </w:rPr>
        <w:t>обязан принимать в перестраховани</w:t>
      </w:r>
      <w:r w:rsidR="00DD1360">
        <w:rPr>
          <w:lang w:eastAsia="ru-RU"/>
        </w:rPr>
        <w:t>е</w:t>
      </w:r>
      <w:r w:rsidRPr="004F1F42">
        <w:rPr>
          <w:lang w:eastAsia="ru-RU"/>
        </w:rPr>
        <w:t>, в пределах Лимита Договора,</w:t>
      </w:r>
      <w:r>
        <w:rPr>
          <w:lang w:eastAsia="ru-RU"/>
        </w:rPr>
        <w:t xml:space="preserve"> определенного в </w:t>
      </w:r>
      <w:r w:rsidRPr="004F1F42">
        <w:rPr>
          <w:lang w:eastAsia="ru-RU"/>
        </w:rPr>
        <w:t>Специальн</w:t>
      </w:r>
      <w:r w:rsidR="007F7AA9">
        <w:rPr>
          <w:lang w:eastAsia="ru-RU"/>
        </w:rPr>
        <w:t>ых</w:t>
      </w:r>
      <w:r w:rsidRPr="004F1F42">
        <w:rPr>
          <w:lang w:eastAsia="ru-RU"/>
        </w:rPr>
        <w:t xml:space="preserve"> </w:t>
      </w:r>
      <w:r w:rsidR="007F7AA9">
        <w:rPr>
          <w:lang w:eastAsia="ru-RU"/>
        </w:rPr>
        <w:t>условиях</w:t>
      </w:r>
      <w:r w:rsidRPr="004F1F42">
        <w:rPr>
          <w:lang w:eastAsia="ru-RU"/>
        </w:rPr>
        <w:t xml:space="preserve"> (Приложение №1)</w:t>
      </w:r>
      <w:r>
        <w:rPr>
          <w:lang w:eastAsia="ru-RU"/>
        </w:rPr>
        <w:t>,</w:t>
      </w:r>
      <w:r w:rsidRPr="004F1F42">
        <w:rPr>
          <w:lang w:eastAsia="ru-RU"/>
        </w:rPr>
        <w:t xml:space="preserve"> </w:t>
      </w:r>
      <w:r w:rsidR="00AC0C71">
        <w:rPr>
          <w:lang w:eastAsia="ru-RU"/>
        </w:rPr>
        <w:t>все</w:t>
      </w:r>
      <w:r w:rsidRPr="004F1F42">
        <w:rPr>
          <w:lang w:eastAsia="ru-RU"/>
        </w:rPr>
        <w:t xml:space="preserve"> оговоренны</w:t>
      </w:r>
      <w:r w:rsidR="00AC0C71">
        <w:rPr>
          <w:lang w:eastAsia="ru-RU"/>
        </w:rPr>
        <w:t>е</w:t>
      </w:r>
      <w:r w:rsidRPr="004F1F42">
        <w:rPr>
          <w:lang w:eastAsia="ru-RU"/>
        </w:rPr>
        <w:t xml:space="preserve"> в тексте настоящего Договора </w:t>
      </w:r>
      <w:r w:rsidR="00BA4F43">
        <w:rPr>
          <w:lang w:eastAsia="ru-RU"/>
        </w:rPr>
        <w:t>риск</w:t>
      </w:r>
      <w:r w:rsidR="00AC0C71">
        <w:rPr>
          <w:lang w:eastAsia="ru-RU"/>
        </w:rPr>
        <w:t>и</w:t>
      </w:r>
      <w:r w:rsidR="00DD1360">
        <w:rPr>
          <w:lang w:eastAsia="ru-RU"/>
        </w:rPr>
        <w:t>/объекты</w:t>
      </w:r>
      <w:r w:rsidR="00AC0C71">
        <w:rPr>
          <w:lang w:eastAsia="ru-RU"/>
        </w:rPr>
        <w:t xml:space="preserve"> (полисы, </w:t>
      </w:r>
      <w:r w:rsidR="00DD1360">
        <w:rPr>
          <w:lang w:eastAsia="ru-RU"/>
        </w:rPr>
        <w:t xml:space="preserve">основные </w:t>
      </w:r>
      <w:r w:rsidR="00AC0C71">
        <w:rPr>
          <w:lang w:eastAsia="ru-RU"/>
        </w:rPr>
        <w:t>договоры)</w:t>
      </w:r>
      <w:r w:rsidRPr="004F1F42">
        <w:rPr>
          <w:lang w:eastAsia="ru-RU"/>
        </w:rPr>
        <w:t xml:space="preserve"> в доле, определенной в Специальн</w:t>
      </w:r>
      <w:r w:rsidR="0031171E">
        <w:rPr>
          <w:lang w:eastAsia="ru-RU"/>
        </w:rPr>
        <w:t>ых</w:t>
      </w:r>
      <w:r w:rsidRPr="004F1F42">
        <w:rPr>
          <w:lang w:eastAsia="ru-RU"/>
        </w:rPr>
        <w:t xml:space="preserve"> </w:t>
      </w:r>
      <w:r w:rsidR="0031171E">
        <w:rPr>
          <w:lang w:eastAsia="ru-RU"/>
        </w:rPr>
        <w:t>условиях</w:t>
      </w:r>
      <w:r w:rsidRPr="004F1F42">
        <w:rPr>
          <w:lang w:eastAsia="ru-RU"/>
        </w:rPr>
        <w:t xml:space="preserve"> (Приложение №1).</w:t>
      </w:r>
    </w:p>
    <w:p w14:paraId="55FEBB40" w14:textId="1EA3D579" w:rsidR="004F1F42" w:rsidRDefault="004F1F42" w:rsidP="001B4A65">
      <w:pPr>
        <w:pStyle w:val="a9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 xml:space="preserve">Перестрахователь оставляет на собственном удержании </w:t>
      </w:r>
      <w:r w:rsidR="00394586">
        <w:rPr>
          <w:lang w:eastAsia="ru-RU"/>
        </w:rPr>
        <w:t xml:space="preserve">долю (объем) ответственности </w:t>
      </w:r>
      <w:r w:rsidRPr="00950B32">
        <w:rPr>
          <w:lang w:eastAsia="ru-RU"/>
        </w:rPr>
        <w:t xml:space="preserve">по каждому основному договору, который подпадает под действие настоящего Договора. Размер собственного удержания определен в </w:t>
      </w:r>
      <w:r>
        <w:rPr>
          <w:lang w:eastAsia="ru-RU"/>
        </w:rPr>
        <w:t>Специальных условиях (Приложение</w:t>
      </w:r>
      <w:r w:rsidR="00F71AB4">
        <w:rPr>
          <w:lang w:eastAsia="ru-RU"/>
        </w:rPr>
        <w:t xml:space="preserve"> </w:t>
      </w:r>
      <w:r>
        <w:rPr>
          <w:lang w:eastAsia="ru-RU"/>
        </w:rPr>
        <w:t>№1)</w:t>
      </w:r>
      <w:r w:rsidRPr="00950B32">
        <w:rPr>
          <w:lang w:eastAsia="ru-RU"/>
        </w:rPr>
        <w:t>.</w:t>
      </w:r>
    </w:p>
    <w:p w14:paraId="28625DB1" w14:textId="5BAC9780" w:rsidR="004F1F42" w:rsidRPr="004F1F42" w:rsidRDefault="004F1F42" w:rsidP="001B4A65">
      <w:pPr>
        <w:pStyle w:val="a9"/>
        <w:numPr>
          <w:ilvl w:val="1"/>
          <w:numId w:val="11"/>
        </w:numPr>
        <w:jc w:val="both"/>
        <w:rPr>
          <w:lang w:eastAsia="ru-RU"/>
        </w:rPr>
      </w:pPr>
      <w:r w:rsidRPr="004F1F42">
        <w:rPr>
          <w:lang w:eastAsia="ru-RU"/>
        </w:rPr>
        <w:t xml:space="preserve">В соответствии с принятой Перестраховщиком долей ответственности, Перестрахователь по каждому перестрахованному </w:t>
      </w:r>
      <w:r w:rsidR="00E76C3A">
        <w:rPr>
          <w:lang w:eastAsia="ru-RU"/>
        </w:rPr>
        <w:t xml:space="preserve">договору </w:t>
      </w:r>
      <w:r w:rsidR="00BC5BE4">
        <w:rPr>
          <w:lang w:eastAsia="ru-RU"/>
        </w:rPr>
        <w:t>перечисляет</w:t>
      </w:r>
      <w:r w:rsidRPr="004F1F42">
        <w:rPr>
          <w:lang w:eastAsia="ru-RU"/>
        </w:rPr>
        <w:t xml:space="preserve"> </w:t>
      </w:r>
      <w:r w:rsidR="00E907BC">
        <w:rPr>
          <w:lang w:eastAsia="ru-RU"/>
        </w:rPr>
        <w:t xml:space="preserve">в пользу </w:t>
      </w:r>
      <w:r w:rsidRPr="004F1F42">
        <w:rPr>
          <w:lang w:eastAsia="ru-RU"/>
        </w:rPr>
        <w:t>Пере</w:t>
      </w:r>
      <w:bookmarkStart w:id="1" w:name="_GoBack"/>
      <w:bookmarkEnd w:id="1"/>
      <w:r w:rsidRPr="004F1F42">
        <w:rPr>
          <w:lang w:eastAsia="ru-RU"/>
        </w:rPr>
        <w:t>страховщик</w:t>
      </w:r>
      <w:r w:rsidR="00E907BC">
        <w:rPr>
          <w:lang w:eastAsia="ru-RU"/>
        </w:rPr>
        <w:t>а</w:t>
      </w:r>
      <w:r w:rsidRPr="004F1F42">
        <w:rPr>
          <w:lang w:eastAsia="ru-RU"/>
        </w:rPr>
        <w:t xml:space="preserve"> перестраховочн</w:t>
      </w:r>
      <w:r w:rsidR="00E907BC">
        <w:rPr>
          <w:lang w:eastAsia="ru-RU"/>
        </w:rPr>
        <w:t>ую</w:t>
      </w:r>
      <w:r w:rsidRPr="004F1F42">
        <w:rPr>
          <w:lang w:eastAsia="ru-RU"/>
        </w:rPr>
        <w:t xml:space="preserve"> преми</w:t>
      </w:r>
      <w:r w:rsidR="00E907BC">
        <w:rPr>
          <w:lang w:eastAsia="ru-RU"/>
        </w:rPr>
        <w:t>ю</w:t>
      </w:r>
      <w:r w:rsidRPr="004F1F42">
        <w:rPr>
          <w:lang w:eastAsia="ru-RU"/>
        </w:rPr>
        <w:t>,</w:t>
      </w:r>
      <w:r w:rsidR="00F67BA1">
        <w:rPr>
          <w:lang w:eastAsia="ru-RU"/>
        </w:rPr>
        <w:t xml:space="preserve"> </w:t>
      </w:r>
      <w:r w:rsidR="00B537B7">
        <w:rPr>
          <w:lang w:eastAsia="ru-RU"/>
        </w:rPr>
        <w:t>за вычетом возвращенных и аннулированных страховых взносов</w:t>
      </w:r>
      <w:r w:rsidR="00DE0DAA">
        <w:rPr>
          <w:lang w:eastAsia="ru-RU"/>
        </w:rPr>
        <w:t>,</w:t>
      </w:r>
      <w:r w:rsidRPr="004F1F42">
        <w:rPr>
          <w:lang w:eastAsia="ru-RU"/>
        </w:rPr>
        <w:t xml:space="preserve"> передает денежные средства, поступившие по суброгации или от реализации возвращенного (спасенного) имущества.</w:t>
      </w:r>
    </w:p>
    <w:p w14:paraId="60B1282A" w14:textId="0A75BCC2" w:rsidR="004F1F42" w:rsidRPr="004F1F42" w:rsidRDefault="004F1F42" w:rsidP="001B4A65">
      <w:pPr>
        <w:pStyle w:val="a9"/>
        <w:ind w:left="765"/>
        <w:jc w:val="both"/>
        <w:rPr>
          <w:lang w:eastAsia="ru-RU"/>
        </w:rPr>
      </w:pPr>
      <w:r w:rsidRPr="004F1F42">
        <w:rPr>
          <w:lang w:eastAsia="ru-RU"/>
        </w:rPr>
        <w:lastRenderedPageBreak/>
        <w:t xml:space="preserve">В той же доле по перестрахованному </w:t>
      </w:r>
      <w:r w:rsidR="00BA4F43">
        <w:rPr>
          <w:lang w:eastAsia="ru-RU"/>
        </w:rPr>
        <w:t>риску</w:t>
      </w:r>
      <w:r w:rsidR="00F71AB4">
        <w:rPr>
          <w:lang w:eastAsia="ru-RU"/>
        </w:rPr>
        <w:t xml:space="preserve"> </w:t>
      </w:r>
      <w:r w:rsidRPr="004F1F42">
        <w:rPr>
          <w:lang w:eastAsia="ru-RU"/>
        </w:rPr>
        <w:t xml:space="preserve">Перестраховщик возмещает Перестрахователю каждый </w:t>
      </w:r>
      <w:r w:rsidRPr="007E2589">
        <w:rPr>
          <w:lang w:eastAsia="ru-RU"/>
        </w:rPr>
        <w:t>выставленный ему убыток</w:t>
      </w:r>
      <w:r w:rsidRPr="004F1F42">
        <w:rPr>
          <w:lang w:eastAsia="ru-RU"/>
        </w:rPr>
        <w:t xml:space="preserve">, а так же, в дополнение к этому, все выплаты и расходы, возникшие в связи с рассмотрением и урегулированием убытка (за исключением административных расходов Перестрахователя), включая расходы Страхователя по уменьшению </w:t>
      </w:r>
      <w:r w:rsidR="007E2589">
        <w:rPr>
          <w:lang w:eastAsia="ru-RU"/>
        </w:rPr>
        <w:t>размера ущерба</w:t>
      </w:r>
      <w:r w:rsidRPr="004F1F42">
        <w:rPr>
          <w:lang w:eastAsia="ru-RU"/>
        </w:rPr>
        <w:t>, оплату услуг сюрвейера, судебные издержки (в том числе пошлины), расходы на оплату адвокатов и независимых экспертов.</w:t>
      </w:r>
    </w:p>
    <w:p w14:paraId="6E92B222" w14:textId="77777777" w:rsidR="007E2589" w:rsidRPr="00950B32" w:rsidRDefault="007E2589" w:rsidP="00F53523">
      <w:pPr>
        <w:pStyle w:val="a9"/>
        <w:jc w:val="both"/>
        <w:rPr>
          <w:lang w:eastAsia="ru-RU"/>
        </w:rPr>
      </w:pPr>
    </w:p>
    <w:p w14:paraId="2789ECC6" w14:textId="77777777" w:rsidR="00C568A9" w:rsidRDefault="000C5C24" w:rsidP="00C568A9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>Передача рисков в перестрахование в рамках настоящего Договора осуществляется на условиях основных договоров страхования</w:t>
      </w:r>
      <w:r w:rsidR="00CD1071">
        <w:rPr>
          <w:lang w:eastAsia="ru-RU"/>
        </w:rPr>
        <w:t xml:space="preserve">, </w:t>
      </w:r>
      <w:r w:rsidR="00F11344">
        <w:rPr>
          <w:lang w:eastAsia="ru-RU"/>
        </w:rPr>
        <w:t xml:space="preserve">заключенных </w:t>
      </w:r>
      <w:r w:rsidR="00C568A9">
        <w:rPr>
          <w:lang w:eastAsia="ru-RU"/>
        </w:rPr>
        <w:t xml:space="preserve">Перестрахователем </w:t>
      </w:r>
      <w:r w:rsidR="00CD1071">
        <w:rPr>
          <w:lang w:eastAsia="ru-RU"/>
        </w:rPr>
        <w:t>в соответствии с Правилами страхования</w:t>
      </w:r>
      <w:r w:rsidR="00F11344">
        <w:rPr>
          <w:lang w:eastAsia="ru-RU"/>
        </w:rPr>
        <w:t>, указанными в Приложении №1 к Договору</w:t>
      </w:r>
      <w:r w:rsidRPr="00950B32">
        <w:rPr>
          <w:lang w:eastAsia="ru-RU"/>
        </w:rPr>
        <w:t>.</w:t>
      </w:r>
      <w:r w:rsidR="00C568A9" w:rsidRPr="00C568A9">
        <w:rPr>
          <w:lang w:eastAsia="ru-RU"/>
        </w:rPr>
        <w:t xml:space="preserve"> </w:t>
      </w:r>
    </w:p>
    <w:p w14:paraId="7E295D0E" w14:textId="714D2D9C" w:rsidR="00C568A9" w:rsidRPr="003202E0" w:rsidRDefault="00C568A9" w:rsidP="00C568A9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3202E0">
        <w:rPr>
          <w:lang w:eastAsia="ru-RU"/>
        </w:rPr>
        <w:t>Перестрахователь действует в отношении всех основных договоров, переданных в перестрахование по настоящему Договору так, как действовал бы компетентный Перестрахователь, не имеющий перестраховочной защиты.</w:t>
      </w:r>
    </w:p>
    <w:p w14:paraId="0F9316AC" w14:textId="77777777" w:rsidR="003202E0" w:rsidRDefault="003202E0" w:rsidP="003202E0">
      <w:pPr>
        <w:pStyle w:val="a9"/>
        <w:jc w:val="both"/>
        <w:rPr>
          <w:lang w:eastAsia="ru-RU"/>
        </w:rPr>
      </w:pPr>
    </w:p>
    <w:p w14:paraId="18D9714B" w14:textId="77777777" w:rsidR="00B00223" w:rsidRDefault="00BE2BAD" w:rsidP="00B00223">
      <w:pPr>
        <w:pStyle w:val="a9"/>
        <w:numPr>
          <w:ilvl w:val="0"/>
          <w:numId w:val="11"/>
        </w:numPr>
        <w:jc w:val="both"/>
        <w:rPr>
          <w:lang w:eastAsia="ru-RU"/>
        </w:rPr>
      </w:pPr>
      <w:r>
        <w:rPr>
          <w:lang w:eastAsia="ru-RU"/>
        </w:rPr>
        <w:t>ОБЯЗАТЕЛЬСТВА</w:t>
      </w:r>
      <w:r w:rsidR="003202E0">
        <w:rPr>
          <w:lang w:eastAsia="ru-RU"/>
        </w:rPr>
        <w:t xml:space="preserve"> СТОРОН</w:t>
      </w:r>
    </w:p>
    <w:p w14:paraId="68DC158C" w14:textId="77777777" w:rsidR="003202E0" w:rsidRDefault="003202E0" w:rsidP="003202E0">
      <w:pPr>
        <w:pStyle w:val="a9"/>
        <w:ind w:left="720"/>
        <w:jc w:val="both"/>
        <w:rPr>
          <w:lang w:eastAsia="ru-RU"/>
        </w:rPr>
      </w:pPr>
    </w:p>
    <w:p w14:paraId="215DBB1D" w14:textId="59785B6D" w:rsidR="003C186A" w:rsidRPr="00950B32" w:rsidRDefault="003C186A" w:rsidP="003C186A">
      <w:pPr>
        <w:pStyle w:val="a9"/>
        <w:numPr>
          <w:ilvl w:val="1"/>
          <w:numId w:val="11"/>
        </w:numPr>
        <w:jc w:val="both"/>
        <w:rPr>
          <w:lang w:eastAsia="ru-RU"/>
        </w:rPr>
      </w:pPr>
      <w:r w:rsidRPr="00B5411A">
        <w:rPr>
          <w:lang w:eastAsia="ru-RU"/>
        </w:rPr>
        <w:t>Перестраховщик в полной мере несет ответственность по принятым обязательствам перед Перестрахователем и действует</w:t>
      </w:r>
      <w:r>
        <w:rPr>
          <w:lang w:eastAsia="ru-RU"/>
        </w:rPr>
        <w:t xml:space="preserve"> </w:t>
      </w:r>
      <w:r w:rsidRPr="00B5411A">
        <w:rPr>
          <w:lang w:eastAsia="ru-RU"/>
        </w:rPr>
        <w:t>в соответствии с оригинальными условиями страхования и условиями настоящего Договора. Условия страхования определяются действующим Правилам страхования Перестрахователя</w:t>
      </w:r>
    </w:p>
    <w:p w14:paraId="7A5EE15B" w14:textId="368E7F48" w:rsidR="003202E0" w:rsidRPr="00950B32" w:rsidRDefault="003202E0" w:rsidP="003202E0">
      <w:pPr>
        <w:pStyle w:val="a9"/>
        <w:numPr>
          <w:ilvl w:val="1"/>
          <w:numId w:val="11"/>
        </w:numPr>
        <w:jc w:val="both"/>
        <w:rPr>
          <w:lang w:eastAsia="ru-RU"/>
        </w:rPr>
      </w:pPr>
      <w:r w:rsidRPr="00B5411A">
        <w:rPr>
          <w:lang w:eastAsia="ru-RU"/>
        </w:rPr>
        <w:t xml:space="preserve">Ответственность Перестраховщика в отношении каждого переданного риска по Договору начинается и заканчивается одновременно с ответственностью Перестрахователя, за исключением случаев, предусмотренных </w:t>
      </w:r>
      <w:r w:rsidR="00C01ABA" w:rsidRPr="00C01ABA">
        <w:rPr>
          <w:lang w:eastAsia="ru-RU"/>
        </w:rPr>
        <w:t>пунктами</w:t>
      </w:r>
      <w:r w:rsidR="00C01ABA" w:rsidRPr="00461094">
        <w:rPr>
          <w:lang w:eastAsia="ru-RU"/>
        </w:rPr>
        <w:t xml:space="preserve"> </w:t>
      </w:r>
      <w:r w:rsidR="00B40762" w:rsidRPr="00461094">
        <w:rPr>
          <w:lang w:eastAsia="ru-RU"/>
        </w:rPr>
        <w:t>8</w:t>
      </w:r>
      <w:r w:rsidR="00C01ABA" w:rsidRPr="00461094">
        <w:rPr>
          <w:lang w:eastAsia="ru-RU"/>
        </w:rPr>
        <w:t>.2-</w:t>
      </w:r>
      <w:r w:rsidR="00B40762" w:rsidRPr="00461094">
        <w:rPr>
          <w:lang w:eastAsia="ru-RU"/>
        </w:rPr>
        <w:t>8</w:t>
      </w:r>
      <w:r w:rsidR="00C01ABA" w:rsidRPr="00461094">
        <w:rPr>
          <w:lang w:eastAsia="ru-RU"/>
        </w:rPr>
        <w:t xml:space="preserve">.4 </w:t>
      </w:r>
      <w:r w:rsidRPr="00B5411A">
        <w:rPr>
          <w:lang w:eastAsia="ru-RU"/>
        </w:rPr>
        <w:t>настоящего Договора.</w:t>
      </w:r>
      <w:r w:rsidR="003C186A">
        <w:rPr>
          <w:lang w:eastAsia="ru-RU"/>
        </w:rPr>
        <w:t xml:space="preserve"> </w:t>
      </w:r>
      <w:r w:rsidR="00C568A9">
        <w:rPr>
          <w:lang w:eastAsia="ru-RU"/>
        </w:rPr>
        <w:t>Обязательства по страховой выплате, принятые на себя Перестрахователем по основному договору страхования, считаются перестрахованными Перестраховщиком с момента вступления в силу соответствующего основного договора страхования.</w:t>
      </w:r>
      <w:r w:rsidR="003C186A">
        <w:rPr>
          <w:lang w:eastAsia="ru-RU"/>
        </w:rPr>
        <w:t xml:space="preserve"> </w:t>
      </w:r>
    </w:p>
    <w:p w14:paraId="24F858B2" w14:textId="1AF89FE2" w:rsidR="00851BF6" w:rsidRDefault="006B64A3" w:rsidP="00185626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6B64A3">
        <w:rPr>
          <w:lang w:eastAsia="ru-RU"/>
        </w:rPr>
        <w:t>В случае истечения срока настоящего Договора ответственность Перестраховщика заканчивается после урегулирования последней претензии по страховым случаям по основным договорам.</w:t>
      </w:r>
    </w:p>
    <w:p w14:paraId="666F6939" w14:textId="55461008" w:rsidR="006B64A3" w:rsidRDefault="006B64A3" w:rsidP="00FB066C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6B64A3">
        <w:rPr>
          <w:lang w:eastAsia="ru-RU"/>
        </w:rPr>
        <w:t>Истечение срока действия настоящего Договора и\или основных договоров, переданных в перестрахование по настоящему Договору, не освобождает Перестраховщика от обязательств по выплате страхового возмещения по страховым случаям, наступившим в период действия основного договора страхования, в том числе в случае выплаты Перестрахователем страхового возмещения после истечения сроков действия основных договоров, а Перестрахователя – от обязательств по оплате перестраховочной премии Перестраховщику</w:t>
      </w:r>
      <w:r w:rsidR="00856E58">
        <w:rPr>
          <w:lang w:eastAsia="ru-RU"/>
        </w:rPr>
        <w:t>.</w:t>
      </w:r>
    </w:p>
    <w:p w14:paraId="0DC24599" w14:textId="6401FC7E" w:rsidR="00FB066C" w:rsidRPr="00FB066C" w:rsidRDefault="00856E58" w:rsidP="003D34C3">
      <w:pPr>
        <w:pStyle w:val="aa"/>
        <w:numPr>
          <w:ilvl w:val="1"/>
          <w:numId w:val="11"/>
        </w:numPr>
        <w:jc w:val="both"/>
        <w:rPr>
          <w:lang w:eastAsia="ru-RU"/>
        </w:rPr>
      </w:pPr>
      <w:r>
        <w:rPr>
          <w:lang w:eastAsia="ru-RU"/>
        </w:rPr>
        <w:t xml:space="preserve">В случае досрочного прекращения Договора в порядке, установленном </w:t>
      </w:r>
      <w:r w:rsidR="00C01ABA" w:rsidRPr="00C01ABA">
        <w:rPr>
          <w:lang w:eastAsia="ru-RU"/>
        </w:rPr>
        <w:t>пунктами</w:t>
      </w:r>
      <w:r w:rsidR="00C01ABA" w:rsidRPr="00461094">
        <w:rPr>
          <w:lang w:eastAsia="ru-RU"/>
        </w:rPr>
        <w:t xml:space="preserve"> </w:t>
      </w:r>
      <w:r w:rsidR="00B40762" w:rsidRPr="00461094">
        <w:rPr>
          <w:lang w:eastAsia="ru-RU"/>
        </w:rPr>
        <w:t>8</w:t>
      </w:r>
      <w:r w:rsidR="00C01ABA" w:rsidRPr="00461094">
        <w:rPr>
          <w:lang w:eastAsia="ru-RU"/>
        </w:rPr>
        <w:t>.2-</w:t>
      </w:r>
      <w:r w:rsidR="00B40762" w:rsidRPr="00461094">
        <w:rPr>
          <w:lang w:eastAsia="ru-RU"/>
        </w:rPr>
        <w:t>8</w:t>
      </w:r>
      <w:r w:rsidRPr="00461094">
        <w:rPr>
          <w:lang w:eastAsia="ru-RU"/>
        </w:rPr>
        <w:t>.4</w:t>
      </w:r>
      <w:r w:rsidRPr="00FB066C">
        <w:rPr>
          <w:color w:val="FF0000"/>
          <w:lang w:eastAsia="ru-RU"/>
        </w:rPr>
        <w:t xml:space="preserve"> </w:t>
      </w:r>
      <w:r>
        <w:rPr>
          <w:lang w:eastAsia="ru-RU"/>
        </w:rPr>
        <w:t xml:space="preserve">Договора, Перестраховщик сохраняет обязательства по возмещению доли в убытках по основным договорам страхования, </w:t>
      </w:r>
      <w:r w:rsidRPr="00016535">
        <w:rPr>
          <w:lang w:eastAsia="ru-RU"/>
        </w:rPr>
        <w:t xml:space="preserve">в отношении убытков, </w:t>
      </w:r>
      <w:r w:rsidR="00C921A8">
        <w:rPr>
          <w:lang w:eastAsia="ru-RU"/>
        </w:rPr>
        <w:t>произошедших</w:t>
      </w:r>
      <w:r>
        <w:rPr>
          <w:lang w:eastAsia="ru-RU"/>
        </w:rPr>
        <w:t xml:space="preserve"> </w:t>
      </w:r>
      <w:r w:rsidRPr="00016535">
        <w:rPr>
          <w:lang w:eastAsia="ru-RU"/>
        </w:rPr>
        <w:t>до даты расторжения</w:t>
      </w:r>
      <w:r>
        <w:rPr>
          <w:lang w:eastAsia="ru-RU"/>
        </w:rPr>
        <w:t xml:space="preserve"> Договора</w:t>
      </w:r>
      <w:r w:rsidRPr="00950B32">
        <w:rPr>
          <w:lang w:eastAsia="ru-RU"/>
        </w:rPr>
        <w:t>.</w:t>
      </w:r>
    </w:p>
    <w:p w14:paraId="18D98289" w14:textId="77777777" w:rsidR="000C5C24" w:rsidRPr="00950B32" w:rsidRDefault="000C5C24" w:rsidP="00F53523">
      <w:pPr>
        <w:pStyle w:val="a9"/>
        <w:jc w:val="both"/>
        <w:rPr>
          <w:lang w:eastAsia="ru-RU"/>
        </w:rPr>
      </w:pPr>
    </w:p>
    <w:p w14:paraId="6B719038" w14:textId="77777777" w:rsidR="000C5C24" w:rsidRPr="004A21C6" w:rsidRDefault="000C5C24" w:rsidP="001B4A65">
      <w:pPr>
        <w:pStyle w:val="a9"/>
        <w:numPr>
          <w:ilvl w:val="0"/>
          <w:numId w:val="11"/>
        </w:numPr>
        <w:jc w:val="both"/>
        <w:rPr>
          <w:lang w:eastAsia="ru-RU"/>
        </w:rPr>
      </w:pPr>
      <w:r w:rsidRPr="004A21C6">
        <w:rPr>
          <w:lang w:eastAsia="ru-RU"/>
        </w:rPr>
        <w:t>ИСКЛЮЧЕНИЯ</w:t>
      </w:r>
    </w:p>
    <w:p w14:paraId="7EB694FF" w14:textId="77777777" w:rsidR="00125CDF" w:rsidRPr="00950B32" w:rsidRDefault="00125CDF" w:rsidP="00F53523">
      <w:pPr>
        <w:pStyle w:val="a9"/>
        <w:jc w:val="both"/>
        <w:rPr>
          <w:lang w:eastAsia="ru-RU"/>
        </w:rPr>
      </w:pPr>
    </w:p>
    <w:p w14:paraId="3D7F0721" w14:textId="60C3C936" w:rsidR="000C5C24" w:rsidRDefault="000C5C24" w:rsidP="001B4A6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 xml:space="preserve">Исключения и ограничения, применимые к </w:t>
      </w:r>
      <w:r w:rsidR="00B537B7">
        <w:rPr>
          <w:lang w:eastAsia="ru-RU"/>
        </w:rPr>
        <w:t>Д</w:t>
      </w:r>
      <w:r w:rsidRPr="00950B32">
        <w:rPr>
          <w:lang w:eastAsia="ru-RU"/>
        </w:rPr>
        <w:t xml:space="preserve">оговору, указаны в </w:t>
      </w:r>
      <w:r w:rsidR="00F53523">
        <w:rPr>
          <w:lang w:eastAsia="ru-RU"/>
        </w:rPr>
        <w:t>Специальных условиях (Приложение№1)</w:t>
      </w:r>
      <w:r w:rsidRPr="00950B32">
        <w:rPr>
          <w:lang w:eastAsia="ru-RU"/>
        </w:rPr>
        <w:t xml:space="preserve"> к настоящему Договору.</w:t>
      </w:r>
    </w:p>
    <w:p w14:paraId="4D4146A4" w14:textId="77777777" w:rsidR="000C5C24" w:rsidRPr="00950B32" w:rsidRDefault="000C5C24" w:rsidP="00F53523">
      <w:pPr>
        <w:pStyle w:val="a9"/>
        <w:jc w:val="both"/>
        <w:rPr>
          <w:lang w:eastAsia="ru-RU"/>
        </w:rPr>
      </w:pPr>
    </w:p>
    <w:p w14:paraId="5C3FF09F" w14:textId="77777777" w:rsidR="000C5C24" w:rsidRDefault="000C5C24" w:rsidP="001B4A65">
      <w:pPr>
        <w:pStyle w:val="a9"/>
        <w:numPr>
          <w:ilvl w:val="0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>УРЕГУЛИРОВАНИЕ УБЫТКОВ</w:t>
      </w:r>
    </w:p>
    <w:p w14:paraId="1BFEE4F2" w14:textId="77777777" w:rsidR="000C5C24" w:rsidRDefault="000C5C24" w:rsidP="00F53523">
      <w:pPr>
        <w:pStyle w:val="a9"/>
        <w:jc w:val="both"/>
        <w:rPr>
          <w:lang w:eastAsia="ru-RU"/>
        </w:rPr>
      </w:pPr>
    </w:p>
    <w:p w14:paraId="1CA1E1F2" w14:textId="77777777" w:rsidR="000C5C24" w:rsidRPr="00950B32" w:rsidRDefault="000C5C24" w:rsidP="001B4A6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lastRenderedPageBreak/>
        <w:t>По условиям настоящего Договора убытками признаются расходы Перестрахователя, понесенные или которые он вынужден будет понести в связи с выплатой страхового возмещения по основным договорам, а также расходы, связанные с урегулированием страхового случая по основным договорам, кроме административных расходов Перестрахователя (расходов на ведение дела).</w:t>
      </w:r>
    </w:p>
    <w:p w14:paraId="0965C614" w14:textId="6E8B8D8E" w:rsidR="000C5C24" w:rsidRPr="00950B32" w:rsidRDefault="000C5C24" w:rsidP="001B4A6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 xml:space="preserve">Перестраховщик </w:t>
      </w:r>
      <w:r w:rsidR="000A6B28">
        <w:rPr>
          <w:lang w:eastAsia="ru-RU"/>
        </w:rPr>
        <w:t xml:space="preserve">возмещает Перестрахователю часть </w:t>
      </w:r>
      <w:r w:rsidRPr="00950B32">
        <w:rPr>
          <w:lang w:eastAsia="ru-RU"/>
        </w:rPr>
        <w:t>убытк</w:t>
      </w:r>
      <w:r w:rsidR="000A6B28">
        <w:rPr>
          <w:lang w:eastAsia="ru-RU"/>
        </w:rPr>
        <w:t>ов</w:t>
      </w:r>
      <w:r w:rsidRPr="00950B32">
        <w:rPr>
          <w:lang w:eastAsia="ru-RU"/>
        </w:rPr>
        <w:t xml:space="preserve"> по переданным в перестрахование </w:t>
      </w:r>
      <w:r w:rsidR="00FB066C">
        <w:rPr>
          <w:lang w:eastAsia="ru-RU"/>
        </w:rPr>
        <w:t>объектам/</w:t>
      </w:r>
      <w:r w:rsidRPr="00950B32">
        <w:rPr>
          <w:lang w:eastAsia="ru-RU"/>
        </w:rPr>
        <w:t xml:space="preserve">рискам, пропорционально </w:t>
      </w:r>
      <w:r w:rsidR="000A6B28">
        <w:rPr>
          <w:lang w:eastAsia="ru-RU"/>
        </w:rPr>
        <w:t>принятой в перестрахование доли ответственности</w:t>
      </w:r>
      <w:r w:rsidRPr="00950B32">
        <w:rPr>
          <w:lang w:eastAsia="ru-RU"/>
        </w:rPr>
        <w:t>.</w:t>
      </w:r>
    </w:p>
    <w:p w14:paraId="206C937B" w14:textId="08F42B43" w:rsidR="000C5C24" w:rsidRPr="00950B32" w:rsidRDefault="000C5C24" w:rsidP="001B4A6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 xml:space="preserve">Перестраховщик </w:t>
      </w:r>
      <w:r w:rsidRPr="001B4A65">
        <w:rPr>
          <w:lang w:eastAsia="ru-RU"/>
        </w:rPr>
        <w:t xml:space="preserve">имеет право на </w:t>
      </w:r>
      <w:r w:rsidR="000A6B28">
        <w:t>свою долю в доходах от реализации перешедшего к страховщику в соответствии с действующим законодательством права требования страхователя (выгодоприобретателя) к лицам, ответственным за причиненный ущерб, от реализации годных остатков застрахованного имущества и иных доходах, снижающих конечную сумму убытка</w:t>
      </w:r>
    </w:p>
    <w:p w14:paraId="0062A197" w14:textId="5DEC0E84" w:rsidR="000C5C24" w:rsidRPr="00950B32" w:rsidRDefault="000C5C24" w:rsidP="001B4A6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>Убытки, подлежащие оплате Перестраховщиком, по мере урегулирования включаются</w:t>
      </w:r>
      <w:r w:rsidR="00C91FDA">
        <w:rPr>
          <w:lang w:eastAsia="ru-RU"/>
        </w:rPr>
        <w:t xml:space="preserve"> в Бордеро убытков (Приложение </w:t>
      </w:r>
      <w:r w:rsidR="00BF0C9A">
        <w:rPr>
          <w:lang w:eastAsia="ru-RU"/>
        </w:rPr>
        <w:t>2</w:t>
      </w:r>
      <w:r w:rsidRPr="00950B32">
        <w:rPr>
          <w:lang w:eastAsia="ru-RU"/>
        </w:rPr>
        <w:t xml:space="preserve">). Бордеро убытков направляется Перестраховщику ежеквартально в течение </w:t>
      </w:r>
      <w:r w:rsidR="00212BD9" w:rsidRPr="001B4A65">
        <w:rPr>
          <w:lang w:eastAsia="ru-RU"/>
        </w:rPr>
        <w:t>30</w:t>
      </w:r>
      <w:r w:rsidRPr="00950B32">
        <w:rPr>
          <w:lang w:eastAsia="ru-RU"/>
        </w:rPr>
        <w:t xml:space="preserve"> календарных дней после окончания отчетного квартала. Срок подтверждения Перестраховщиком бордеро составляет </w:t>
      </w:r>
      <w:r w:rsidR="00212BD9" w:rsidRPr="001B4A65">
        <w:rPr>
          <w:lang w:eastAsia="ru-RU"/>
        </w:rPr>
        <w:t>7</w:t>
      </w:r>
      <w:r w:rsidRPr="00950B32">
        <w:rPr>
          <w:lang w:eastAsia="ru-RU"/>
        </w:rPr>
        <w:t xml:space="preserve"> календарных с момента получения. </w:t>
      </w:r>
    </w:p>
    <w:p w14:paraId="62DDD168" w14:textId="71F2ED06" w:rsidR="000C5C24" w:rsidRPr="00950B32" w:rsidRDefault="000C5C24" w:rsidP="001B4A6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 xml:space="preserve">Перестраховщик имеет право запросить у Перестрахователя </w:t>
      </w:r>
      <w:r w:rsidR="00BA4F43">
        <w:rPr>
          <w:lang w:eastAsia="ru-RU"/>
        </w:rPr>
        <w:t xml:space="preserve">документы по произошедшему убытку, включая </w:t>
      </w:r>
      <w:r w:rsidRPr="00950B32">
        <w:rPr>
          <w:lang w:eastAsia="ru-RU"/>
        </w:rPr>
        <w:t>страховой акт, к которому прикладываются документы компетентных органов, подтверждающих факт страхового случая и иные документы, на основании которых Перестрахователь осуществил выплату.</w:t>
      </w:r>
    </w:p>
    <w:p w14:paraId="72B75B6C" w14:textId="77777777" w:rsidR="000C5C24" w:rsidRPr="00950B32" w:rsidRDefault="000C5C24" w:rsidP="001B4A6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 xml:space="preserve">В случае возникновении убытка, размер которого может превысить размер Кассового убытка, величина которого указана в </w:t>
      </w:r>
      <w:r w:rsidR="00F53523">
        <w:rPr>
          <w:lang w:eastAsia="ru-RU"/>
        </w:rPr>
        <w:t>Специальных условиях (Приложение№1)</w:t>
      </w:r>
      <w:r w:rsidRPr="00950B32">
        <w:rPr>
          <w:lang w:eastAsia="ru-RU"/>
        </w:rPr>
        <w:t>, Перестрахователь в течение 3 (трех) банковских дней со дня получения заявления от страхователя о таком убытке высылает Перестраховщику извещение о происшедшем убытке с указанием обстоятельств, причин и ориентировочной суммы ущерба.</w:t>
      </w:r>
    </w:p>
    <w:p w14:paraId="7F3B21E3" w14:textId="77777777" w:rsidR="000C5C24" w:rsidRPr="00950B32" w:rsidRDefault="000C5C24" w:rsidP="0097146D">
      <w:pPr>
        <w:pStyle w:val="aa"/>
        <w:ind w:left="765"/>
        <w:jc w:val="both"/>
        <w:rPr>
          <w:lang w:eastAsia="ru-RU"/>
        </w:rPr>
      </w:pPr>
      <w:r w:rsidRPr="00950B32">
        <w:rPr>
          <w:lang w:eastAsia="ru-RU"/>
        </w:rPr>
        <w:t>Извещение будет считаться поданным должным образом, если оно было направлено:</w:t>
      </w:r>
    </w:p>
    <w:p w14:paraId="1A8FF1C9" w14:textId="77777777" w:rsidR="000C5C24" w:rsidRPr="00950B32" w:rsidRDefault="0097146D" w:rsidP="0097146D">
      <w:pPr>
        <w:pStyle w:val="aa"/>
        <w:ind w:left="765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0C5C24" w:rsidRPr="00950B32">
        <w:rPr>
          <w:lang w:eastAsia="ru-RU"/>
        </w:rPr>
        <w:t xml:space="preserve">электронной почтой: </w:t>
      </w:r>
      <w:hyperlink r:id="rId7" w:history="1">
        <w:r w:rsidR="000C5C24" w:rsidRPr="00950B32">
          <w:rPr>
            <w:lang w:eastAsia="ru-RU"/>
          </w:rPr>
          <w:t>claims@rnrc.ru</w:t>
        </w:r>
      </w:hyperlink>
    </w:p>
    <w:p w14:paraId="1F3B6A4A" w14:textId="77777777" w:rsidR="000C5C24" w:rsidRPr="00950B32" w:rsidRDefault="000C5C24" w:rsidP="0097146D">
      <w:pPr>
        <w:pStyle w:val="aa"/>
        <w:ind w:left="765"/>
        <w:jc w:val="both"/>
        <w:rPr>
          <w:lang w:eastAsia="ru-RU"/>
        </w:rPr>
      </w:pPr>
      <w:r w:rsidRPr="00950B32">
        <w:rPr>
          <w:lang w:eastAsia="ru-RU"/>
        </w:rPr>
        <w:t>- и/или факсом: +7 (495) 730-44-79</w:t>
      </w:r>
    </w:p>
    <w:p w14:paraId="45694A30" w14:textId="77777777" w:rsidR="000C5C24" w:rsidRPr="00950B32" w:rsidRDefault="000C5C24" w:rsidP="0097146D">
      <w:pPr>
        <w:pStyle w:val="aa"/>
        <w:ind w:left="765"/>
        <w:jc w:val="both"/>
        <w:rPr>
          <w:lang w:eastAsia="ru-RU"/>
        </w:rPr>
      </w:pPr>
      <w:r w:rsidRPr="00950B32">
        <w:rPr>
          <w:lang w:eastAsia="ru-RU"/>
        </w:rPr>
        <w:t xml:space="preserve"> и/или курьером/почтой: </w:t>
      </w:r>
    </w:p>
    <w:p w14:paraId="734FDAD7" w14:textId="77777777" w:rsidR="000C5C24" w:rsidRPr="00950B32" w:rsidRDefault="000C5C24" w:rsidP="0097146D">
      <w:pPr>
        <w:pStyle w:val="aa"/>
        <w:ind w:left="765"/>
        <w:jc w:val="both"/>
        <w:rPr>
          <w:lang w:eastAsia="ru-RU"/>
        </w:rPr>
      </w:pPr>
      <w:r w:rsidRPr="00950B32">
        <w:rPr>
          <w:lang w:eastAsia="ru-RU"/>
        </w:rPr>
        <w:t xml:space="preserve">Россия, 125047, Москва, ул. Гашека, д. 6, </w:t>
      </w:r>
    </w:p>
    <w:p w14:paraId="598B6E47" w14:textId="77777777" w:rsidR="000C5C24" w:rsidRPr="00950B32" w:rsidRDefault="000C5C24" w:rsidP="0097146D">
      <w:pPr>
        <w:pStyle w:val="aa"/>
        <w:ind w:left="765"/>
        <w:jc w:val="both"/>
        <w:rPr>
          <w:lang w:eastAsia="ru-RU"/>
        </w:rPr>
      </w:pPr>
      <w:r w:rsidRPr="00950B32">
        <w:rPr>
          <w:lang w:eastAsia="ru-RU"/>
        </w:rPr>
        <w:t xml:space="preserve">Бизнес Центр «Дукат </w:t>
      </w:r>
      <w:proofErr w:type="spellStart"/>
      <w:r w:rsidRPr="00950B32">
        <w:rPr>
          <w:lang w:eastAsia="ru-RU"/>
        </w:rPr>
        <w:t>Плейс</w:t>
      </w:r>
      <w:proofErr w:type="spellEnd"/>
      <w:r w:rsidRPr="00950B32">
        <w:rPr>
          <w:lang w:eastAsia="ru-RU"/>
        </w:rPr>
        <w:t xml:space="preserve"> 3», этаж 5</w:t>
      </w:r>
    </w:p>
    <w:p w14:paraId="55128384" w14:textId="77777777" w:rsidR="000C5C24" w:rsidRPr="00950B32" w:rsidRDefault="000C5C24" w:rsidP="001B4A6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>При возникновении убытка, превышающего величину Кассового убытка, Перестрахователь имеет право потребовать от Перестраховщика оплатить страховое возмещение по его доле до окончания текущего квартала. При этом Перестрахователь высылает Перестраховщику следующие документы:</w:t>
      </w:r>
    </w:p>
    <w:p w14:paraId="424C441B" w14:textId="77777777" w:rsidR="000C5C24" w:rsidRPr="00950B32" w:rsidRDefault="000C5C24" w:rsidP="0097146D">
      <w:pPr>
        <w:pStyle w:val="aa"/>
        <w:ind w:left="765"/>
        <w:jc w:val="both"/>
        <w:rPr>
          <w:lang w:eastAsia="ru-RU"/>
        </w:rPr>
      </w:pPr>
      <w:r w:rsidRPr="00950B32">
        <w:rPr>
          <w:lang w:eastAsia="ru-RU"/>
        </w:rPr>
        <w:t>-копию страхового акта;</w:t>
      </w:r>
    </w:p>
    <w:p w14:paraId="02DDA1E5" w14:textId="77777777" w:rsidR="000C5C24" w:rsidRPr="00950B32" w:rsidRDefault="000C5C24" w:rsidP="0097146D">
      <w:pPr>
        <w:pStyle w:val="aa"/>
        <w:ind w:left="765"/>
        <w:jc w:val="both"/>
        <w:rPr>
          <w:lang w:eastAsia="ru-RU"/>
        </w:rPr>
      </w:pPr>
      <w:r w:rsidRPr="00950B32">
        <w:rPr>
          <w:lang w:eastAsia="ru-RU"/>
        </w:rPr>
        <w:t>-копию документов, на основании которых принято решение о выплате;</w:t>
      </w:r>
    </w:p>
    <w:p w14:paraId="0B9878C1" w14:textId="77777777" w:rsidR="000C5C24" w:rsidRPr="00950B32" w:rsidRDefault="000C5C24" w:rsidP="0097146D">
      <w:pPr>
        <w:pStyle w:val="aa"/>
        <w:ind w:left="765"/>
        <w:jc w:val="both"/>
        <w:rPr>
          <w:lang w:eastAsia="ru-RU"/>
        </w:rPr>
      </w:pPr>
      <w:r w:rsidRPr="00950B32">
        <w:rPr>
          <w:lang w:eastAsia="ru-RU"/>
        </w:rPr>
        <w:t>-копию платежного поручения об оплате Перестрахователем суммы кассового убытка;</w:t>
      </w:r>
    </w:p>
    <w:p w14:paraId="735D3E2F" w14:textId="77777777" w:rsidR="000C5C24" w:rsidRPr="00950B32" w:rsidRDefault="000C5C24" w:rsidP="0097146D">
      <w:pPr>
        <w:pStyle w:val="aa"/>
        <w:ind w:left="765"/>
        <w:jc w:val="both"/>
        <w:rPr>
          <w:lang w:eastAsia="ru-RU"/>
        </w:rPr>
      </w:pPr>
      <w:r w:rsidRPr="00950B32">
        <w:rPr>
          <w:lang w:eastAsia="ru-RU"/>
        </w:rPr>
        <w:t>-при необходимости другие документы, подтверждающие факт и обстоятельства страхового случая.</w:t>
      </w:r>
    </w:p>
    <w:p w14:paraId="5B277924" w14:textId="325AA27B" w:rsidR="000C5C24" w:rsidRDefault="000C5C24" w:rsidP="001B4A6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lastRenderedPageBreak/>
        <w:t xml:space="preserve"> </w:t>
      </w:r>
      <w:r w:rsidR="00877F82" w:rsidRPr="00380365">
        <w:rPr>
          <w:lang w:eastAsia="ru-RU"/>
        </w:rPr>
        <w:t>При возникновении убытка,</w:t>
      </w:r>
      <w:r w:rsidR="0088047B" w:rsidRPr="00380365">
        <w:rPr>
          <w:lang w:eastAsia="ru-RU"/>
        </w:rPr>
        <w:t xml:space="preserve"> размер</w:t>
      </w:r>
      <w:r w:rsidR="0088047B" w:rsidRPr="00950B32">
        <w:rPr>
          <w:lang w:eastAsia="ru-RU"/>
        </w:rPr>
        <w:t xml:space="preserve"> которого может превысить</w:t>
      </w:r>
      <w:r w:rsidR="0088047B">
        <w:rPr>
          <w:lang w:eastAsia="ru-RU"/>
        </w:rPr>
        <w:t xml:space="preserve"> сумму</w:t>
      </w:r>
      <w:r w:rsidR="0088047B" w:rsidRPr="00EB40D3">
        <w:rPr>
          <w:lang w:eastAsia="ru-RU"/>
        </w:rPr>
        <w:t>________________</w:t>
      </w:r>
      <w:r w:rsidR="0088047B">
        <w:rPr>
          <w:lang w:eastAsia="ru-RU"/>
        </w:rPr>
        <w:t>, применяется оговорка о Контроле над урегулированием убытка (Приложение№___)</w:t>
      </w:r>
    </w:p>
    <w:p w14:paraId="1DD0D29D" w14:textId="0142C0DB" w:rsidR="00FC0C11" w:rsidRPr="00FC0C11" w:rsidRDefault="00FC0C11" w:rsidP="006368E5">
      <w:pPr>
        <w:pStyle w:val="a9"/>
        <w:numPr>
          <w:ilvl w:val="0"/>
          <w:numId w:val="11"/>
        </w:numPr>
        <w:jc w:val="both"/>
        <w:rPr>
          <w:lang w:eastAsia="ru-RU"/>
        </w:rPr>
      </w:pPr>
      <w:r w:rsidRPr="00FC0C11">
        <w:rPr>
          <w:lang w:eastAsia="ru-RU"/>
        </w:rPr>
        <w:t>ВАЛЮТА ДОГОВОРА</w:t>
      </w:r>
      <w:r>
        <w:rPr>
          <w:lang w:eastAsia="ru-RU"/>
        </w:rPr>
        <w:t xml:space="preserve"> И ВАЛЮТА РАСЧЕТОВ</w:t>
      </w:r>
      <w:r w:rsidRPr="00FC0C11">
        <w:rPr>
          <w:lang w:eastAsia="ru-RU"/>
        </w:rPr>
        <w:t>.</w:t>
      </w:r>
    </w:p>
    <w:p w14:paraId="6F2C8ED9" w14:textId="77777777" w:rsidR="00FC0C11" w:rsidRPr="006368E5" w:rsidRDefault="00FC0C11" w:rsidP="006368E5">
      <w:pPr>
        <w:pStyle w:val="a9"/>
        <w:ind w:left="720"/>
        <w:jc w:val="both"/>
        <w:rPr>
          <w:lang w:eastAsia="ru-RU"/>
        </w:rPr>
      </w:pPr>
    </w:p>
    <w:p w14:paraId="1B71156B" w14:textId="5FA8A44D" w:rsidR="00FC0C11" w:rsidRDefault="00FC0C11" w:rsidP="00CE3344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B30762">
        <w:rPr>
          <w:lang w:eastAsia="ru-RU"/>
        </w:rPr>
        <w:t>Валютой платежей настоящего Договора, независимо от валюты оригинального договора страхования, является рубль Российской Федерации (далее по тексту - Валюта Договора).</w:t>
      </w:r>
    </w:p>
    <w:p w14:paraId="69184B87" w14:textId="211B14E0" w:rsidR="003D34C3" w:rsidRPr="003D34C3" w:rsidRDefault="003D34C3" w:rsidP="003D34C3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3D34C3">
        <w:rPr>
          <w:lang w:eastAsia="ru-RU"/>
        </w:rPr>
        <w:t>В случае если валютой договора страхования по какому-либо объекту является валюта иная, чем рубль РФ, перестраховочная премия перечисляется Перестрахователем в рублях РФ по курсу ЦБ РФ на дату перечисления страхового взноса Страхователем.</w:t>
      </w:r>
    </w:p>
    <w:p w14:paraId="6F8C4030" w14:textId="0145C2B0" w:rsidR="00B30762" w:rsidRPr="00B30762" w:rsidRDefault="00B30762" w:rsidP="00B30762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B30762">
        <w:rPr>
          <w:lang w:eastAsia="ru-RU"/>
        </w:rPr>
        <w:t>В случае, если валюта по основному договору страхования отличн</w:t>
      </w:r>
      <w:r w:rsidR="003D34C3">
        <w:rPr>
          <w:lang w:eastAsia="ru-RU"/>
        </w:rPr>
        <w:t xml:space="preserve">а от валюты </w:t>
      </w:r>
      <w:r w:rsidRPr="00B30762">
        <w:rPr>
          <w:lang w:eastAsia="ru-RU"/>
        </w:rPr>
        <w:t xml:space="preserve">настоящего Договора, все арифметические расчеты и начисления сумм по настоящему Договору (Доля ответственности Перестраховщика, брутто и нетто-премия, перестраховочная комиссия) по каждому переданному в перестрахование объекту производятся Перестрахователем в оригинальной валюте договора страхования. </w:t>
      </w:r>
      <w:r w:rsidR="003D34C3">
        <w:rPr>
          <w:lang w:eastAsia="ru-RU"/>
        </w:rPr>
        <w:t>Для определения Лимита договора, размера Собственного удержания Цедента, Доли Перестраховщика в оригинальной валюте оригинального договора страхования используется официальный курс ЦБ РФ на дату начала действия оригинального договора.</w:t>
      </w:r>
    </w:p>
    <w:p w14:paraId="6CAE6623" w14:textId="11099FDE" w:rsidR="00FC0C11" w:rsidRDefault="00B30762" w:rsidP="00402249">
      <w:pPr>
        <w:pStyle w:val="aa"/>
        <w:widowControl w:val="0"/>
        <w:numPr>
          <w:ilvl w:val="1"/>
          <w:numId w:val="11"/>
        </w:numPr>
        <w:ind w:right="-1"/>
        <w:jc w:val="both"/>
        <w:rPr>
          <w:rFonts w:cs="Arial"/>
        </w:rPr>
      </w:pPr>
      <w:r w:rsidRPr="005F50D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C0C11" w:rsidRPr="005F50D2">
        <w:rPr>
          <w:rFonts w:cs="Arial"/>
        </w:rPr>
        <w:t>Выплата убытков и/или сальдо по Квартальным счетам, складывающимся в пользу Перестрахователя, Перестраховщик</w:t>
      </w:r>
      <w:r w:rsidR="005F50D2">
        <w:rPr>
          <w:rFonts w:cs="Arial"/>
        </w:rPr>
        <w:t>ом</w:t>
      </w:r>
      <w:r w:rsidR="00FC0C11" w:rsidRPr="005F50D2">
        <w:rPr>
          <w:rFonts w:cs="Arial"/>
        </w:rPr>
        <w:t xml:space="preserve"> производит</w:t>
      </w:r>
      <w:r w:rsidR="005F50D2">
        <w:rPr>
          <w:rFonts w:cs="Arial"/>
        </w:rPr>
        <w:t>ся</w:t>
      </w:r>
      <w:r w:rsidR="00FC0C11" w:rsidRPr="005F50D2">
        <w:rPr>
          <w:rFonts w:cs="Arial"/>
        </w:rPr>
        <w:t>:</w:t>
      </w:r>
    </w:p>
    <w:p w14:paraId="79914B91" w14:textId="529C6D08" w:rsidR="00FC0C11" w:rsidRPr="005F50D2" w:rsidRDefault="00FC0C11" w:rsidP="005F50D2">
      <w:pPr>
        <w:pStyle w:val="aa"/>
        <w:widowControl w:val="0"/>
        <w:numPr>
          <w:ilvl w:val="2"/>
          <w:numId w:val="11"/>
        </w:numPr>
        <w:ind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50D2">
        <w:rPr>
          <w:rFonts w:ascii="Arial" w:eastAsia="Times New Roman" w:hAnsi="Arial" w:cs="Arial"/>
          <w:sz w:val="20"/>
          <w:szCs w:val="20"/>
          <w:lang w:eastAsia="ru-RU"/>
        </w:rPr>
        <w:t>в рублях РФ;</w:t>
      </w:r>
    </w:p>
    <w:p w14:paraId="5FE4F2A5" w14:textId="29C678BC" w:rsidR="005F50D2" w:rsidRPr="00EE372C" w:rsidRDefault="00FC0C11" w:rsidP="00FF1372">
      <w:pPr>
        <w:pStyle w:val="aa"/>
        <w:widowControl w:val="0"/>
        <w:numPr>
          <w:ilvl w:val="2"/>
          <w:numId w:val="11"/>
        </w:numPr>
        <w:spacing w:after="0" w:line="240" w:lineRule="auto"/>
        <w:ind w:right="-1"/>
        <w:jc w:val="both"/>
        <w:rPr>
          <w:rFonts w:cs="Arial"/>
        </w:rPr>
      </w:pPr>
      <w:r w:rsidRPr="00EE372C">
        <w:rPr>
          <w:rFonts w:cs="Arial"/>
        </w:rPr>
        <w:t xml:space="preserve">или в рублях РФ по курсу </w:t>
      </w:r>
      <w:r w:rsidR="006E097C">
        <w:rPr>
          <w:rFonts w:cs="Arial"/>
        </w:rPr>
        <w:t xml:space="preserve">ЦБ РФ на дату </w:t>
      </w:r>
      <w:r w:rsidRPr="00EE372C">
        <w:rPr>
          <w:rFonts w:cs="Arial"/>
        </w:rPr>
        <w:t>выплаты страхового возмещения Перестрахователем, если объект застрахов</w:t>
      </w:r>
      <w:r w:rsidR="005F50D2" w:rsidRPr="00EE372C">
        <w:rPr>
          <w:rFonts w:cs="Arial"/>
        </w:rPr>
        <w:t>ан в иной валюте, чем рубль РФ.</w:t>
      </w:r>
    </w:p>
    <w:p w14:paraId="145F302C" w14:textId="77777777" w:rsidR="000C5C24" w:rsidRPr="00325F76" w:rsidRDefault="000C5C24" w:rsidP="00F53523">
      <w:pPr>
        <w:pStyle w:val="a9"/>
        <w:jc w:val="both"/>
        <w:rPr>
          <w:lang w:eastAsia="ru-RU"/>
        </w:rPr>
      </w:pPr>
    </w:p>
    <w:p w14:paraId="22C7D683" w14:textId="610A8564" w:rsidR="000C5C24" w:rsidRDefault="00856E58" w:rsidP="0097146D">
      <w:pPr>
        <w:pStyle w:val="a9"/>
        <w:numPr>
          <w:ilvl w:val="0"/>
          <w:numId w:val="11"/>
        </w:numPr>
        <w:jc w:val="both"/>
        <w:rPr>
          <w:lang w:eastAsia="ru-RU"/>
        </w:rPr>
      </w:pPr>
      <w:r>
        <w:rPr>
          <w:lang w:eastAsia="ru-RU"/>
        </w:rPr>
        <w:t xml:space="preserve">ДОКУМЕНТИРОВАНИЕ И </w:t>
      </w:r>
      <w:r w:rsidR="000C5C24" w:rsidRPr="00950B32">
        <w:rPr>
          <w:lang w:eastAsia="ru-RU"/>
        </w:rPr>
        <w:t>РАСЧЕТ</w:t>
      </w:r>
      <w:r>
        <w:rPr>
          <w:lang w:eastAsia="ru-RU"/>
        </w:rPr>
        <w:t>Ы</w:t>
      </w:r>
    </w:p>
    <w:p w14:paraId="677D20DA" w14:textId="77777777" w:rsidR="00125855" w:rsidRPr="00950B32" w:rsidRDefault="00125855" w:rsidP="00125855">
      <w:pPr>
        <w:pStyle w:val="a9"/>
        <w:ind w:left="720"/>
        <w:jc w:val="both"/>
        <w:rPr>
          <w:lang w:eastAsia="ru-RU"/>
        </w:rPr>
      </w:pPr>
    </w:p>
    <w:p w14:paraId="46622D0D" w14:textId="202A0D4F" w:rsidR="000C5C24" w:rsidRDefault="001B4A65" w:rsidP="00457C6B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1B4A65">
        <w:rPr>
          <w:lang w:eastAsia="ru-RU"/>
        </w:rPr>
        <w:t xml:space="preserve">Перестрахователь осуществляет передачу в перестрахование Перестраховщику рисков в рамках настоящего Договора на основании Бордеро премий. </w:t>
      </w:r>
      <w:r w:rsidR="00260990">
        <w:rPr>
          <w:lang w:eastAsia="ru-RU"/>
        </w:rPr>
        <w:t>Бордеро премий содержит</w:t>
      </w:r>
      <w:r w:rsidR="00260990" w:rsidRPr="00260990">
        <w:rPr>
          <w:lang w:eastAsia="ru-RU"/>
        </w:rPr>
        <w:t xml:space="preserve"> информацию о договорах страхования, передаваемых в перестрахование, с указанием номера договора, наименования Страхователя, объекта страхования, срока страхования, страховой суммы, величины франшизы, доли ответственности Перестраховщика, начисленной премии Перестраховщику (брутто и нетто), комиссии Перестрахователя; а также </w:t>
      </w:r>
      <w:r w:rsidR="0071116A">
        <w:rPr>
          <w:lang w:eastAsia="ru-RU"/>
        </w:rPr>
        <w:t>информацию об</w:t>
      </w:r>
      <w:r w:rsidR="00260990" w:rsidRPr="00260990">
        <w:rPr>
          <w:lang w:eastAsia="ru-RU"/>
        </w:rPr>
        <w:t xml:space="preserve"> </w:t>
      </w:r>
      <w:r w:rsidR="00260990">
        <w:rPr>
          <w:lang w:eastAsia="ru-RU"/>
        </w:rPr>
        <w:t>очередных платеж</w:t>
      </w:r>
      <w:r w:rsidR="0071116A">
        <w:rPr>
          <w:lang w:eastAsia="ru-RU"/>
        </w:rPr>
        <w:t xml:space="preserve">ах, </w:t>
      </w:r>
      <w:r w:rsidR="00260990">
        <w:rPr>
          <w:lang w:eastAsia="ru-RU"/>
        </w:rPr>
        <w:t>расторжени</w:t>
      </w:r>
      <w:r w:rsidR="0071116A">
        <w:rPr>
          <w:lang w:eastAsia="ru-RU"/>
        </w:rPr>
        <w:t>ях</w:t>
      </w:r>
      <w:r w:rsidR="00260990">
        <w:rPr>
          <w:lang w:eastAsia="ru-RU"/>
        </w:rPr>
        <w:t xml:space="preserve"> и возврат</w:t>
      </w:r>
      <w:r w:rsidR="0071116A">
        <w:rPr>
          <w:lang w:eastAsia="ru-RU"/>
        </w:rPr>
        <w:t>ах премии</w:t>
      </w:r>
      <w:r w:rsidR="00260990">
        <w:rPr>
          <w:lang w:eastAsia="ru-RU"/>
        </w:rPr>
        <w:t xml:space="preserve">. Перестрахователь направляет также бордеро </w:t>
      </w:r>
      <w:r w:rsidR="00260990" w:rsidRPr="00260990">
        <w:rPr>
          <w:lang w:eastAsia="ru-RU"/>
        </w:rPr>
        <w:t>заявленных и бордеро урегулированных убытков с указанием номера полиса, наименования Страхователя, объекта страхования, срока страхования, страховой суммы, величины франшизы, доли ответственности Перестраховщика, даты страхового случая, суммы заявленного убытка/страховой выплаты, доли Перестраховщика в убытке</w:t>
      </w:r>
      <w:r w:rsidR="0071116A">
        <w:rPr>
          <w:lang w:eastAsia="ru-RU"/>
        </w:rPr>
        <w:t xml:space="preserve">. </w:t>
      </w:r>
      <w:r w:rsidRPr="001B4A65">
        <w:rPr>
          <w:lang w:eastAsia="ru-RU"/>
        </w:rPr>
        <w:t>Форма Бордеро премий согласована Сторонами и прилагается к настоящему Договору (Приложение 2).</w:t>
      </w:r>
    </w:p>
    <w:p w14:paraId="4FD27F1A" w14:textId="60E62E43" w:rsidR="006E097C" w:rsidRPr="00950B32" w:rsidRDefault="006E097C" w:rsidP="00353959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 xml:space="preserve">Расчеты Перестрахователя и Перестраховщика, связанные с оплатой премии и оплатой убытков производятся на основании </w:t>
      </w:r>
      <w:r>
        <w:rPr>
          <w:lang w:eastAsia="ru-RU"/>
        </w:rPr>
        <w:t>С</w:t>
      </w:r>
      <w:r w:rsidRPr="00950B32">
        <w:rPr>
          <w:lang w:eastAsia="ru-RU"/>
        </w:rPr>
        <w:t>чета премий и убытков</w:t>
      </w:r>
      <w:r w:rsidRPr="00016535">
        <w:rPr>
          <w:lang w:eastAsia="ru-RU"/>
        </w:rPr>
        <w:t>.</w:t>
      </w:r>
      <w:r>
        <w:rPr>
          <w:lang w:eastAsia="ru-RU"/>
        </w:rPr>
        <w:t xml:space="preserve"> Форма Счета премий и убытков утверждается Сторонами. </w:t>
      </w:r>
      <w:r w:rsidRPr="00950B32">
        <w:rPr>
          <w:lang w:eastAsia="ru-RU"/>
        </w:rPr>
        <w:t xml:space="preserve"> Счет премий и убытков составляется на основании бордеро премий и бордеро убытков и содержит соответствующее сальдо за квартал в пользу Перестраховщика или Перестрахователя. </w:t>
      </w:r>
    </w:p>
    <w:p w14:paraId="3F672E1B" w14:textId="77777777" w:rsidR="001B4A65" w:rsidRPr="001B4A65" w:rsidRDefault="001B4A65" w:rsidP="0001653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1B4A65">
        <w:rPr>
          <w:lang w:eastAsia="ru-RU"/>
        </w:rPr>
        <w:t>Отчетным периодом является квартал.</w:t>
      </w:r>
    </w:p>
    <w:p w14:paraId="7460883D" w14:textId="086F0F86" w:rsidR="001B4A65" w:rsidRPr="001B4A65" w:rsidRDefault="006E097C" w:rsidP="00F0504E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 xml:space="preserve">Перестрахователь </w:t>
      </w:r>
      <w:r>
        <w:rPr>
          <w:lang w:eastAsia="ru-RU"/>
        </w:rPr>
        <w:t>направляет</w:t>
      </w:r>
      <w:r w:rsidRPr="00950B32">
        <w:rPr>
          <w:lang w:eastAsia="ru-RU"/>
        </w:rPr>
        <w:t xml:space="preserve"> Перестраховщику </w:t>
      </w:r>
      <w:r>
        <w:rPr>
          <w:lang w:eastAsia="ru-RU"/>
        </w:rPr>
        <w:t>Бордеро и С</w:t>
      </w:r>
      <w:r w:rsidRPr="00950B32">
        <w:rPr>
          <w:lang w:eastAsia="ru-RU"/>
        </w:rPr>
        <w:t xml:space="preserve">чет премии и убытков не позднее </w:t>
      </w:r>
      <w:r w:rsidRPr="00016535">
        <w:rPr>
          <w:lang w:eastAsia="ru-RU"/>
        </w:rPr>
        <w:t>30</w:t>
      </w:r>
      <w:r w:rsidRPr="00950B32">
        <w:rPr>
          <w:lang w:eastAsia="ru-RU"/>
        </w:rPr>
        <w:t xml:space="preserve"> календарных дней после окончания </w:t>
      </w:r>
      <w:r>
        <w:rPr>
          <w:lang w:eastAsia="ru-RU"/>
        </w:rPr>
        <w:t xml:space="preserve">отчетного </w:t>
      </w:r>
      <w:r w:rsidRPr="00950B32">
        <w:rPr>
          <w:lang w:eastAsia="ru-RU"/>
        </w:rPr>
        <w:t>квартала.</w:t>
      </w:r>
      <w:r>
        <w:rPr>
          <w:lang w:eastAsia="ru-RU"/>
        </w:rPr>
        <w:t xml:space="preserve"> </w:t>
      </w:r>
    </w:p>
    <w:p w14:paraId="5149B132" w14:textId="704B6E58" w:rsidR="000C5C24" w:rsidRPr="00950B32" w:rsidRDefault="000C5C24" w:rsidP="0001653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lastRenderedPageBreak/>
        <w:t>Перестраховщик рассматривает и подтверждает или направляет комментарии по</w:t>
      </w:r>
      <w:r w:rsidR="0071116A">
        <w:rPr>
          <w:lang w:eastAsia="ru-RU"/>
        </w:rPr>
        <w:t xml:space="preserve"> бордеро и</w:t>
      </w:r>
      <w:r w:rsidRPr="00950B32">
        <w:rPr>
          <w:lang w:eastAsia="ru-RU"/>
        </w:rPr>
        <w:t xml:space="preserve"> счету в течение </w:t>
      </w:r>
      <w:r w:rsidR="00016535">
        <w:rPr>
          <w:lang w:eastAsia="ru-RU"/>
        </w:rPr>
        <w:t>7</w:t>
      </w:r>
      <w:r w:rsidRPr="00950B32">
        <w:rPr>
          <w:lang w:eastAsia="ru-RU"/>
        </w:rPr>
        <w:t xml:space="preserve"> календарных дней с момента его получения. </w:t>
      </w:r>
    </w:p>
    <w:p w14:paraId="131FB08C" w14:textId="77777777" w:rsidR="000C5C24" w:rsidRPr="00950B32" w:rsidRDefault="000C5C24" w:rsidP="0001653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>Оплата счетов производится Перестрахователем или Перестраховщиком (если сальдо в пользу Перестрахователя) в течение 15 рабочих дней после акцепта (подтверждения) Перестраховщиком выставленного счета.</w:t>
      </w:r>
    </w:p>
    <w:p w14:paraId="41C4951F" w14:textId="77777777" w:rsidR="000C5C24" w:rsidRPr="00950B32" w:rsidRDefault="000C5C24" w:rsidP="0097146D">
      <w:pPr>
        <w:pStyle w:val="a9"/>
        <w:ind w:left="720"/>
        <w:jc w:val="both"/>
        <w:rPr>
          <w:lang w:eastAsia="ru-RU"/>
        </w:rPr>
      </w:pPr>
    </w:p>
    <w:p w14:paraId="2D998AD3" w14:textId="77777777" w:rsidR="000C5C24" w:rsidRPr="00950B32" w:rsidRDefault="00125CDF" w:rsidP="0097146D">
      <w:pPr>
        <w:pStyle w:val="a9"/>
        <w:numPr>
          <w:ilvl w:val="0"/>
          <w:numId w:val="11"/>
        </w:numPr>
        <w:jc w:val="both"/>
        <w:rPr>
          <w:lang w:eastAsia="ru-RU"/>
        </w:rPr>
      </w:pPr>
      <w:r>
        <w:rPr>
          <w:lang w:eastAsia="ru-RU"/>
        </w:rPr>
        <w:t>СРОК</w:t>
      </w:r>
      <w:r w:rsidR="007F3347">
        <w:rPr>
          <w:lang w:eastAsia="ru-RU"/>
        </w:rPr>
        <w:t xml:space="preserve"> ДЕЙС</w:t>
      </w:r>
      <w:r>
        <w:rPr>
          <w:lang w:eastAsia="ru-RU"/>
        </w:rPr>
        <w:t>ТВИЯ ДОГОВОРА</w:t>
      </w:r>
      <w:r w:rsidR="000C5C24" w:rsidRPr="00950B32">
        <w:rPr>
          <w:lang w:eastAsia="ru-RU"/>
        </w:rPr>
        <w:t>.</w:t>
      </w:r>
    </w:p>
    <w:p w14:paraId="766F7BD8" w14:textId="77777777" w:rsidR="000C5C24" w:rsidRPr="00950B32" w:rsidRDefault="000C5C24" w:rsidP="00F53523">
      <w:pPr>
        <w:pStyle w:val="a9"/>
        <w:jc w:val="both"/>
        <w:rPr>
          <w:lang w:eastAsia="ru-RU"/>
        </w:rPr>
      </w:pPr>
    </w:p>
    <w:p w14:paraId="2DEEFA57" w14:textId="0F462566" w:rsidR="000C5C24" w:rsidRPr="00950B32" w:rsidRDefault="005932DE" w:rsidP="00016535">
      <w:pPr>
        <w:pStyle w:val="aa"/>
        <w:numPr>
          <w:ilvl w:val="1"/>
          <w:numId w:val="11"/>
        </w:numPr>
        <w:jc w:val="both"/>
        <w:rPr>
          <w:lang w:eastAsia="ru-RU"/>
        </w:rPr>
      </w:pPr>
      <w:r>
        <w:rPr>
          <w:lang w:eastAsia="ru-RU"/>
        </w:rPr>
        <w:t xml:space="preserve">Срок </w:t>
      </w:r>
      <w:r w:rsidR="000C5C24" w:rsidRPr="00950B32">
        <w:rPr>
          <w:lang w:eastAsia="ru-RU"/>
        </w:rPr>
        <w:t xml:space="preserve">действия настоящего Договора указан в </w:t>
      </w:r>
      <w:r w:rsidR="00F53523">
        <w:rPr>
          <w:lang w:eastAsia="ru-RU"/>
        </w:rPr>
        <w:t>Специальных условиях (Приложение№1)</w:t>
      </w:r>
      <w:r w:rsidR="000C5C24" w:rsidRPr="00950B32">
        <w:rPr>
          <w:lang w:eastAsia="ru-RU"/>
        </w:rPr>
        <w:t>.</w:t>
      </w:r>
    </w:p>
    <w:p w14:paraId="6EACDEB0" w14:textId="15A884A6" w:rsidR="008E4C47" w:rsidRPr="003348FF" w:rsidRDefault="008E4C47" w:rsidP="008E4C47">
      <w:pPr>
        <w:pStyle w:val="aa"/>
        <w:numPr>
          <w:ilvl w:val="1"/>
          <w:numId w:val="11"/>
        </w:numPr>
        <w:jc w:val="both"/>
        <w:rPr>
          <w:lang w:eastAsia="ru-RU"/>
        </w:rPr>
      </w:pPr>
      <w:bookmarkStart w:id="2" w:name="_Hlk3280023"/>
      <w:r w:rsidRPr="003348FF">
        <w:rPr>
          <w:lang w:eastAsia="ru-RU"/>
        </w:rPr>
        <w:t xml:space="preserve">Каждая из сторон имеет право подать другой стороне нотис о немедленном расторжении </w:t>
      </w:r>
      <w:r>
        <w:rPr>
          <w:lang w:eastAsia="ru-RU"/>
        </w:rPr>
        <w:t xml:space="preserve">настоящего Договора </w:t>
      </w:r>
      <w:r w:rsidRPr="003348FF">
        <w:rPr>
          <w:lang w:eastAsia="ru-RU"/>
        </w:rPr>
        <w:t>в случае, если одна из сторон:</w:t>
      </w:r>
    </w:p>
    <w:p w14:paraId="78E7F0DB" w14:textId="501B980C" w:rsidR="008E4C47" w:rsidRDefault="00776161" w:rsidP="008E4C47">
      <w:pPr>
        <w:pStyle w:val="aa"/>
        <w:ind w:left="765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E4C47" w:rsidRPr="003348FF">
        <w:rPr>
          <w:lang w:eastAsia="ru-RU"/>
        </w:rPr>
        <w:t>фактически или юридически не может выполнять свои обязательства;</w:t>
      </w:r>
    </w:p>
    <w:p w14:paraId="2DAE2170" w14:textId="52C245E0" w:rsidR="00776161" w:rsidRPr="003348FF" w:rsidRDefault="00776161" w:rsidP="008E4C47">
      <w:pPr>
        <w:pStyle w:val="aa"/>
        <w:ind w:left="765"/>
        <w:jc w:val="both"/>
        <w:rPr>
          <w:lang w:eastAsia="ru-RU"/>
        </w:rPr>
      </w:pPr>
      <w:r>
        <w:rPr>
          <w:lang w:eastAsia="ru-RU"/>
        </w:rPr>
        <w:t>-</w:t>
      </w:r>
      <w:r w:rsidRPr="00776161">
        <w:rPr>
          <w:lang w:eastAsia="ru-RU"/>
        </w:rPr>
        <w:t>имело место возбуждение в арбитражном суде в отношении другой Стороны дела о признании ее несостоятельной (банкротом), принятия решения о ее ликвидации, прекращение действия лицензии на осуществление страхования или перестрахования;</w:t>
      </w:r>
    </w:p>
    <w:p w14:paraId="7CCDCA8D" w14:textId="4DA4E40B" w:rsidR="008E4C47" w:rsidRPr="003348FF" w:rsidRDefault="00776161" w:rsidP="008E4C47">
      <w:pPr>
        <w:pStyle w:val="aa"/>
        <w:ind w:left="765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E4C47" w:rsidRPr="003348FF">
        <w:rPr>
          <w:lang w:eastAsia="ru-RU"/>
        </w:rPr>
        <w:t>становится частью новой компании, или попадает под контроль другой компании;</w:t>
      </w:r>
    </w:p>
    <w:p w14:paraId="7DE07B42" w14:textId="78473FE0" w:rsidR="008E4C47" w:rsidRPr="003348FF" w:rsidRDefault="00776161" w:rsidP="008E4C47">
      <w:pPr>
        <w:pStyle w:val="aa"/>
        <w:ind w:left="765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E4C47" w:rsidRPr="003348FF">
        <w:rPr>
          <w:lang w:eastAsia="ru-RU"/>
        </w:rPr>
        <w:t>не выполняет своих обязательств по настоящему Д</w:t>
      </w:r>
      <w:r w:rsidR="008E4C47">
        <w:rPr>
          <w:lang w:eastAsia="ru-RU"/>
        </w:rPr>
        <w:t>оговору</w:t>
      </w:r>
      <w:r w:rsidR="008E4C47" w:rsidRPr="003348FF">
        <w:rPr>
          <w:lang w:eastAsia="ru-RU"/>
        </w:rPr>
        <w:t>;</w:t>
      </w:r>
    </w:p>
    <w:p w14:paraId="27E58372" w14:textId="6D077A88" w:rsidR="008E4C47" w:rsidRPr="003348FF" w:rsidRDefault="00776161" w:rsidP="008E4C47">
      <w:pPr>
        <w:pStyle w:val="aa"/>
        <w:ind w:left="765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E4C47" w:rsidRPr="003348FF">
        <w:rPr>
          <w:lang w:eastAsia="ru-RU"/>
        </w:rPr>
        <w:t>не в состоянии выполнить свои обязательства, так как на территории, где она находится, начинаются военные, объявленные или необъявленные действия, гражданская война или вводится режим военного положения, а также принимаются законодательные акты, делающие невозможным выполнение условий настоящего Д</w:t>
      </w:r>
      <w:r w:rsidR="008E4C47">
        <w:rPr>
          <w:lang w:eastAsia="ru-RU"/>
        </w:rPr>
        <w:t>оговора</w:t>
      </w:r>
      <w:r w:rsidR="008E4C47" w:rsidRPr="003348FF">
        <w:rPr>
          <w:lang w:eastAsia="ru-RU"/>
        </w:rPr>
        <w:t>.</w:t>
      </w:r>
    </w:p>
    <w:bookmarkEnd w:id="2"/>
    <w:p w14:paraId="2AF0789E" w14:textId="77777777" w:rsidR="008E4C47" w:rsidRPr="003348FF" w:rsidRDefault="008E4C47" w:rsidP="008E4C47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3348FF">
        <w:rPr>
          <w:lang w:eastAsia="ru-RU"/>
        </w:rPr>
        <w:t>Настоящий Договор может быть расторгнут по соглашению Сторон.</w:t>
      </w:r>
    </w:p>
    <w:p w14:paraId="665014D2" w14:textId="77777777" w:rsidR="008E4C47" w:rsidRPr="003348FF" w:rsidRDefault="008E4C47" w:rsidP="008E4C47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3348FF">
        <w:rPr>
          <w:lang w:eastAsia="ru-RU"/>
        </w:rPr>
        <w:t>Настоящий Договор может быть расторгнут по инициативе одной из Сторон путем подачи письменного уведомления (нотиса) не менее, чем за 30 календарных дней до даты расторжения.</w:t>
      </w:r>
    </w:p>
    <w:p w14:paraId="0E01777A" w14:textId="7D28A850" w:rsidR="000C5C24" w:rsidRPr="00016535" w:rsidRDefault="000C5C24" w:rsidP="0001653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016535">
        <w:rPr>
          <w:lang w:eastAsia="ru-RU"/>
        </w:rPr>
        <w:t xml:space="preserve">В случае </w:t>
      </w:r>
      <w:r w:rsidR="008E4C47">
        <w:rPr>
          <w:lang w:eastAsia="ru-RU"/>
        </w:rPr>
        <w:t>досрочного расторжения настоящего Договора</w:t>
      </w:r>
      <w:r w:rsidRPr="00016535">
        <w:rPr>
          <w:lang w:eastAsia="ru-RU"/>
        </w:rPr>
        <w:t xml:space="preserve"> Перестраховщик:</w:t>
      </w:r>
    </w:p>
    <w:p w14:paraId="6951293B" w14:textId="77777777" w:rsidR="000C5C24" w:rsidRPr="00016535" w:rsidRDefault="000C5C24" w:rsidP="00016535">
      <w:pPr>
        <w:pStyle w:val="aa"/>
        <w:ind w:left="765"/>
        <w:jc w:val="both"/>
        <w:rPr>
          <w:lang w:eastAsia="ru-RU"/>
        </w:rPr>
      </w:pPr>
      <w:r w:rsidRPr="00016535">
        <w:rPr>
          <w:lang w:eastAsia="ru-RU"/>
        </w:rPr>
        <w:t>имеет право на получени</w:t>
      </w:r>
      <w:r w:rsidR="002A1DE9">
        <w:rPr>
          <w:lang w:eastAsia="ru-RU"/>
        </w:rPr>
        <w:t xml:space="preserve">е заработанной части премии по </w:t>
      </w:r>
      <w:r w:rsidRPr="00950B32">
        <w:rPr>
          <w:lang w:eastAsia="ru-RU"/>
        </w:rPr>
        <w:t>основным договорам страхования</w:t>
      </w:r>
      <w:r w:rsidRPr="00016535">
        <w:rPr>
          <w:lang w:eastAsia="ru-RU"/>
        </w:rPr>
        <w:t>, оплаченным до даты такого расторжения;</w:t>
      </w:r>
    </w:p>
    <w:p w14:paraId="69A7B930" w14:textId="453722B7" w:rsidR="000C5C24" w:rsidRPr="00016535" w:rsidRDefault="000C5C24" w:rsidP="00016535">
      <w:pPr>
        <w:pStyle w:val="aa"/>
        <w:ind w:left="765"/>
        <w:jc w:val="both"/>
        <w:rPr>
          <w:lang w:eastAsia="ru-RU"/>
        </w:rPr>
      </w:pPr>
      <w:r w:rsidRPr="00016535">
        <w:rPr>
          <w:lang w:eastAsia="ru-RU"/>
        </w:rPr>
        <w:t>обязан в течение 10 рабочих дней вернуть Перестрахователю по его требованию</w:t>
      </w:r>
      <w:r w:rsidRPr="00950B32">
        <w:rPr>
          <w:lang w:eastAsia="ru-RU"/>
        </w:rPr>
        <w:t>;</w:t>
      </w:r>
      <w:r w:rsidRPr="00016535">
        <w:rPr>
          <w:lang w:eastAsia="ru-RU"/>
        </w:rPr>
        <w:t xml:space="preserve"> незаработанную часть премии</w:t>
      </w:r>
      <w:r w:rsidR="005932DE">
        <w:rPr>
          <w:lang w:eastAsia="ru-RU"/>
        </w:rPr>
        <w:t xml:space="preserve"> (в оплаченной доле)</w:t>
      </w:r>
      <w:r w:rsidRPr="00016535">
        <w:rPr>
          <w:lang w:eastAsia="ru-RU"/>
        </w:rPr>
        <w:t>, размер которой рассчитывается на день прекращения договора</w:t>
      </w:r>
      <w:r w:rsidRPr="00950B32">
        <w:rPr>
          <w:lang w:eastAsia="ru-RU"/>
        </w:rPr>
        <w:t>;</w:t>
      </w:r>
    </w:p>
    <w:p w14:paraId="627850D5" w14:textId="340A2831" w:rsidR="000C5C24" w:rsidRPr="00016535" w:rsidRDefault="000C5C24" w:rsidP="00016535">
      <w:pPr>
        <w:pStyle w:val="aa"/>
        <w:ind w:left="765"/>
        <w:jc w:val="both"/>
        <w:rPr>
          <w:lang w:eastAsia="ru-RU"/>
        </w:rPr>
      </w:pPr>
      <w:r w:rsidRPr="00016535">
        <w:rPr>
          <w:lang w:eastAsia="ru-RU"/>
        </w:rPr>
        <w:t xml:space="preserve">несет ответственность по </w:t>
      </w:r>
      <w:r w:rsidRPr="00950B32">
        <w:rPr>
          <w:lang w:eastAsia="ru-RU"/>
        </w:rPr>
        <w:t>основным договорам страхования</w:t>
      </w:r>
      <w:r w:rsidRPr="00016535">
        <w:rPr>
          <w:lang w:eastAsia="ru-RU"/>
        </w:rPr>
        <w:t xml:space="preserve">, </w:t>
      </w:r>
      <w:r w:rsidR="009C5704">
        <w:rPr>
          <w:lang w:eastAsia="ru-RU"/>
        </w:rPr>
        <w:t xml:space="preserve">заключенным </w:t>
      </w:r>
      <w:r w:rsidRPr="00016535">
        <w:rPr>
          <w:lang w:eastAsia="ru-RU"/>
        </w:rPr>
        <w:t xml:space="preserve">до даты такого расторжения в отношении убытков, </w:t>
      </w:r>
      <w:r w:rsidR="00C921A8">
        <w:rPr>
          <w:lang w:eastAsia="ru-RU"/>
        </w:rPr>
        <w:t xml:space="preserve">произошедших </w:t>
      </w:r>
      <w:r w:rsidRPr="00016535">
        <w:rPr>
          <w:lang w:eastAsia="ru-RU"/>
        </w:rPr>
        <w:t>до даты такого расторжения</w:t>
      </w:r>
      <w:r w:rsidRPr="00950B32">
        <w:rPr>
          <w:lang w:eastAsia="ru-RU"/>
        </w:rPr>
        <w:t>.</w:t>
      </w:r>
    </w:p>
    <w:p w14:paraId="3CC1F8E2" w14:textId="77777777" w:rsidR="000C5C24" w:rsidRPr="00950B32" w:rsidRDefault="000C5C24" w:rsidP="00F53523">
      <w:pPr>
        <w:pStyle w:val="a9"/>
        <w:jc w:val="both"/>
        <w:rPr>
          <w:lang w:eastAsia="ru-RU"/>
        </w:rPr>
      </w:pPr>
    </w:p>
    <w:p w14:paraId="7875D974" w14:textId="77777777" w:rsidR="000C5C24" w:rsidRPr="00950B32" w:rsidRDefault="000C5C24" w:rsidP="00016535">
      <w:pPr>
        <w:pStyle w:val="a9"/>
        <w:numPr>
          <w:ilvl w:val="0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>ОБЩИЕ ПОЛОЖЕНИЯ</w:t>
      </w:r>
    </w:p>
    <w:p w14:paraId="5C2431CC" w14:textId="77777777" w:rsidR="000C5C24" w:rsidRPr="00950B32" w:rsidRDefault="000C5C24" w:rsidP="00016535">
      <w:pPr>
        <w:pStyle w:val="aa"/>
        <w:ind w:left="765"/>
        <w:jc w:val="both"/>
        <w:rPr>
          <w:lang w:eastAsia="ru-RU"/>
        </w:rPr>
      </w:pPr>
    </w:p>
    <w:p w14:paraId="73974648" w14:textId="77777777" w:rsidR="000C5C24" w:rsidRPr="00950B32" w:rsidRDefault="000C5C24" w:rsidP="0001653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>Условия настоящего Договора могут быть изменены по взаимному соглашению Перестрахователя и Перестраховщика путем оформления дополнительного соглашения к Договору, подписанного каждой из Сторон настоящего Договора. В любом случае, эти изменения становятся неотъемлемой частью Договора, обязательной для исполнения Сторонами.</w:t>
      </w:r>
    </w:p>
    <w:p w14:paraId="0D703CEF" w14:textId="77777777" w:rsidR="000C5C24" w:rsidRPr="00950B32" w:rsidRDefault="000C5C24" w:rsidP="0001653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016535">
        <w:rPr>
          <w:lang w:eastAsia="ru-RU"/>
        </w:rPr>
        <w:lastRenderedPageBreak/>
        <w:t xml:space="preserve"> «Оговорка об инспекции записей»</w:t>
      </w:r>
      <w:r w:rsidRPr="00950B32">
        <w:rPr>
          <w:lang w:eastAsia="ru-RU"/>
        </w:rPr>
        <w:t>.</w:t>
      </w:r>
    </w:p>
    <w:p w14:paraId="25DE4B35" w14:textId="77777777" w:rsidR="000C5C24" w:rsidRPr="00950B32" w:rsidRDefault="000C5C24" w:rsidP="00016535">
      <w:pPr>
        <w:pStyle w:val="aa"/>
        <w:ind w:left="765"/>
        <w:jc w:val="both"/>
        <w:rPr>
          <w:lang w:eastAsia="ru-RU"/>
        </w:rPr>
      </w:pPr>
      <w:r w:rsidRPr="00016535">
        <w:rPr>
          <w:lang w:eastAsia="ru-RU"/>
        </w:rPr>
        <w:t xml:space="preserve"> Перестрахователь обязан вести регистрацию и учет всех рисков, передаваемых по данному Договору Перестраховщику, и все эти записи должны быть доступны для проверки Перестраховщиком в лице назначенных им представителей в любое удобное рабочее время в офисах Перес</w:t>
      </w:r>
      <w:r w:rsidRPr="00950B32">
        <w:rPr>
          <w:lang w:eastAsia="ru-RU"/>
        </w:rPr>
        <w:t>т</w:t>
      </w:r>
      <w:r w:rsidRPr="00016535">
        <w:rPr>
          <w:lang w:eastAsia="ru-RU"/>
        </w:rPr>
        <w:t>рахователя.</w:t>
      </w:r>
    </w:p>
    <w:p w14:paraId="5BF7F470" w14:textId="77777777" w:rsidR="000C5C24" w:rsidRPr="00016535" w:rsidRDefault="000C5C24" w:rsidP="0001653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>«Оговорка об ошибках и упущениях».</w:t>
      </w:r>
    </w:p>
    <w:p w14:paraId="526951C4" w14:textId="77777777" w:rsidR="000C5C24" w:rsidRPr="00016535" w:rsidRDefault="000C5C24" w:rsidP="00016535">
      <w:pPr>
        <w:pStyle w:val="aa"/>
        <w:ind w:left="765"/>
        <w:jc w:val="both"/>
        <w:rPr>
          <w:lang w:eastAsia="ru-RU"/>
        </w:rPr>
      </w:pPr>
      <w:r w:rsidRPr="00016535">
        <w:rPr>
          <w:lang w:eastAsia="ru-RU"/>
        </w:rPr>
        <w:t xml:space="preserve">Любые неумышленные ошибки и упущения, допущенные </w:t>
      </w:r>
      <w:r w:rsidRPr="00950B32">
        <w:rPr>
          <w:lang w:eastAsia="ru-RU"/>
        </w:rPr>
        <w:t>Перестрахователем</w:t>
      </w:r>
      <w:r w:rsidRPr="00016535">
        <w:rPr>
          <w:lang w:eastAsia="ru-RU"/>
        </w:rPr>
        <w:t xml:space="preserve"> в процессе заключения и исполнения договора перестрахования, не освобождают </w:t>
      </w:r>
      <w:r w:rsidRPr="00950B32">
        <w:rPr>
          <w:lang w:eastAsia="ru-RU"/>
        </w:rPr>
        <w:t>П</w:t>
      </w:r>
      <w:r w:rsidRPr="00016535">
        <w:rPr>
          <w:lang w:eastAsia="ru-RU"/>
        </w:rPr>
        <w:t xml:space="preserve">ерестраховщика от исполнения принятых им на себя перестраховочных обязательств. Эти обязательства должны исполняться </w:t>
      </w:r>
      <w:r w:rsidRPr="00950B32">
        <w:rPr>
          <w:lang w:eastAsia="ru-RU"/>
        </w:rPr>
        <w:t>П</w:t>
      </w:r>
      <w:r w:rsidRPr="00016535">
        <w:rPr>
          <w:lang w:eastAsia="ru-RU"/>
        </w:rPr>
        <w:t>ерестраховщиком так, как если бы ошибок и упущений не было.</w:t>
      </w:r>
      <w:r w:rsidRPr="00950B32">
        <w:rPr>
          <w:lang w:eastAsia="ru-RU"/>
        </w:rPr>
        <w:t xml:space="preserve"> </w:t>
      </w:r>
      <w:r w:rsidRPr="00016535">
        <w:rPr>
          <w:lang w:eastAsia="ru-RU"/>
        </w:rPr>
        <w:t xml:space="preserve">Если указанные упущения или неправильное информирование произведены </w:t>
      </w:r>
      <w:r w:rsidRPr="00950B32">
        <w:rPr>
          <w:lang w:eastAsia="ru-RU"/>
        </w:rPr>
        <w:t>Перестрахователем</w:t>
      </w:r>
      <w:r w:rsidRPr="00016535">
        <w:rPr>
          <w:lang w:eastAsia="ru-RU"/>
        </w:rPr>
        <w:t xml:space="preserve"> умышленно, то </w:t>
      </w:r>
      <w:r w:rsidRPr="00950B32">
        <w:rPr>
          <w:lang w:eastAsia="ru-RU"/>
        </w:rPr>
        <w:t>П</w:t>
      </w:r>
      <w:r w:rsidRPr="00016535">
        <w:rPr>
          <w:lang w:eastAsia="ru-RU"/>
        </w:rPr>
        <w:t>ерестраховщик вправе отказать в выплате возмещения или уменьшить его размер. Ни при каких обстоятельствах ошибки и упущения не могут быть основанием для увеличения ответственности перестраховщика и ухудшать положения ни одной из Сторон и подлежат исправлению допустившей их Стороной в течение 5 рабочих дней после обнаружения.</w:t>
      </w:r>
    </w:p>
    <w:p w14:paraId="2D72A751" w14:textId="77777777" w:rsidR="000C5C24" w:rsidRPr="00950B32" w:rsidRDefault="000C5C24" w:rsidP="00016535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016535">
        <w:rPr>
          <w:lang w:eastAsia="ru-RU"/>
        </w:rPr>
        <w:t>«</w:t>
      </w:r>
      <w:r w:rsidRPr="00950B32">
        <w:rPr>
          <w:lang w:eastAsia="ru-RU"/>
        </w:rPr>
        <w:t>Оговорка о страховой политике».</w:t>
      </w:r>
    </w:p>
    <w:p w14:paraId="2289A379" w14:textId="7363F988" w:rsidR="000C5C24" w:rsidRDefault="000C5C24" w:rsidP="00016535">
      <w:pPr>
        <w:pStyle w:val="aa"/>
        <w:ind w:left="765"/>
        <w:jc w:val="both"/>
        <w:rPr>
          <w:lang w:eastAsia="ru-RU"/>
        </w:rPr>
      </w:pPr>
      <w:r w:rsidRPr="00016535">
        <w:rPr>
          <w:lang w:eastAsia="ru-RU"/>
        </w:rPr>
        <w:t xml:space="preserve">Перестрахователь обязуется избегать кардинальных изменений в своей </w:t>
      </w:r>
      <w:proofErr w:type="spellStart"/>
      <w:r w:rsidRPr="00016535">
        <w:rPr>
          <w:lang w:eastAsia="ru-RU"/>
        </w:rPr>
        <w:t>андеррайтинговой</w:t>
      </w:r>
      <w:proofErr w:type="spellEnd"/>
      <w:r w:rsidRPr="00016535">
        <w:rPr>
          <w:lang w:eastAsia="ru-RU"/>
        </w:rPr>
        <w:t xml:space="preserve"> политике в отношении видов страхования, к которым применяется настоящий Договор без предварительного согласования с Перестраховщиком. </w:t>
      </w:r>
    </w:p>
    <w:p w14:paraId="18434456" w14:textId="3FF830A6" w:rsidR="001E2590" w:rsidRDefault="001E2590" w:rsidP="001E2590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5E700C">
        <w:rPr>
          <w:lang w:eastAsia="ru-RU"/>
        </w:rPr>
        <w:t>Несущественное нарушение исполнения настоящего договора одной стороной не изменяет и не прекращает обязательств другой стороны, если сторона, совершившая нарушение, устранит их в разумный срок. Стороны настоящего договора под несущественным нарушением настоящего договора понимают нарушения или ошибки, которые не увеличивают объем ответственности перестраховщика, не затрагивают идентификацию застрахованного имущества и описание застрахованных рисков, не ухудшают качество риска, а также не приводят к изменению сроков оплаты перестраховочной премии более, чем на семь календарных дней. Под разумным сроком стороны настоящего договора понимают срок равный семи дням.</w:t>
      </w:r>
    </w:p>
    <w:p w14:paraId="3DCB134F" w14:textId="66AF56D1" w:rsidR="00B4545A" w:rsidRDefault="00B4545A" w:rsidP="0039165E">
      <w:pPr>
        <w:pStyle w:val="aa"/>
        <w:numPr>
          <w:ilvl w:val="1"/>
          <w:numId w:val="11"/>
        </w:numPr>
        <w:jc w:val="both"/>
        <w:rPr>
          <w:lang w:eastAsia="ru-RU"/>
        </w:rPr>
      </w:pPr>
      <w:bookmarkStart w:id="3" w:name="_Hlk6907161"/>
      <w:r>
        <w:rPr>
          <w:lang w:eastAsia="ru-RU"/>
        </w:rPr>
        <w:t xml:space="preserve">Конфиденциальность. </w:t>
      </w:r>
      <w:r>
        <w:rPr>
          <w:lang w:eastAsia="ru-RU"/>
        </w:rPr>
        <w:t xml:space="preserve"> </w:t>
      </w:r>
      <w:r>
        <w:rPr>
          <w:lang w:eastAsia="ru-RU"/>
        </w:rPr>
        <w:t xml:space="preserve">Каждая из сторон обязана хранить и обрабатывать конфиденциальную информацию в отношении настоящего Договора перестрахования конфиденциально от любой третьей стороны, если раскрытие не требуется на основании закона и регулирующим органам.  Раскрытие информации также разрешается консультантам, советникам, аудиторам и администраторам-третьим лицам, и </w:t>
      </w:r>
      <w:proofErr w:type="gramStart"/>
      <w:r>
        <w:rPr>
          <w:lang w:eastAsia="ru-RU"/>
        </w:rPr>
        <w:t>перестраховщикам, в случае, если</w:t>
      </w:r>
      <w:proofErr w:type="gramEnd"/>
      <w:r>
        <w:rPr>
          <w:lang w:eastAsia="ru-RU"/>
        </w:rPr>
        <w:t xml:space="preserve"> они принимают такие же конфиденциальные правила.</w:t>
      </w:r>
    </w:p>
    <w:p w14:paraId="32B091FF" w14:textId="77777777" w:rsidR="00B4545A" w:rsidRDefault="00B4545A" w:rsidP="00B4545A">
      <w:pPr>
        <w:pStyle w:val="aa"/>
        <w:ind w:left="765"/>
        <w:jc w:val="both"/>
        <w:rPr>
          <w:lang w:eastAsia="ru-RU"/>
        </w:rPr>
      </w:pPr>
      <w:r>
        <w:rPr>
          <w:lang w:eastAsia="ru-RU"/>
        </w:rPr>
        <w:t>Обязанность по соблюдению конфиденциальности информации остается в силе в течение 2 (Двух) лет после окончания всех основных договоров страхования, перестрахованных по настоящему договору</w:t>
      </w:r>
    </w:p>
    <w:bookmarkEnd w:id="3"/>
    <w:p w14:paraId="1B4A97F4" w14:textId="77777777" w:rsidR="000C5C24" w:rsidRPr="00950B32" w:rsidRDefault="000C5C24" w:rsidP="00F53523">
      <w:pPr>
        <w:pStyle w:val="a9"/>
        <w:jc w:val="both"/>
        <w:rPr>
          <w:bCs/>
          <w:lang w:eastAsia="ru-RU"/>
        </w:rPr>
      </w:pPr>
    </w:p>
    <w:p w14:paraId="17B4329A" w14:textId="5D391324" w:rsidR="000C5C24" w:rsidRDefault="000C5C24" w:rsidP="002A1DE9">
      <w:pPr>
        <w:pStyle w:val="a9"/>
        <w:numPr>
          <w:ilvl w:val="0"/>
          <w:numId w:val="11"/>
        </w:numPr>
        <w:jc w:val="both"/>
        <w:rPr>
          <w:lang w:eastAsia="ru-RU"/>
        </w:rPr>
      </w:pPr>
      <w:r w:rsidRPr="002A1DE9">
        <w:rPr>
          <w:lang w:eastAsia="ru-RU"/>
        </w:rPr>
        <w:t>ЗАКЛЮЧИТЕЛЬНЫЕ ПОЛОЖЕНИЯ</w:t>
      </w:r>
    </w:p>
    <w:p w14:paraId="71A02C22" w14:textId="77777777" w:rsidR="0071116A" w:rsidRPr="002A1DE9" w:rsidRDefault="0071116A" w:rsidP="0071116A">
      <w:pPr>
        <w:pStyle w:val="a9"/>
        <w:ind w:left="720"/>
        <w:jc w:val="both"/>
        <w:rPr>
          <w:lang w:eastAsia="ru-RU"/>
        </w:rPr>
      </w:pPr>
    </w:p>
    <w:p w14:paraId="7705F1F1" w14:textId="77777777" w:rsidR="000C5C24" w:rsidRPr="002A1DE9" w:rsidRDefault="000C5C24" w:rsidP="002A1DE9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2A1DE9">
        <w:rPr>
          <w:lang w:eastAsia="ru-RU"/>
        </w:rPr>
        <w:t>Все споры по настоящему договору разрешаются Сторонами путем переговоров, а при недостижении согласия в Арбитражном суде, согласно правил Арбитражно-процессуального кодекса</w:t>
      </w:r>
      <w:r w:rsidR="00254A59">
        <w:rPr>
          <w:lang w:eastAsia="ru-RU"/>
        </w:rPr>
        <w:t xml:space="preserve"> Российской Федерации</w:t>
      </w:r>
      <w:r w:rsidRPr="002A1DE9">
        <w:rPr>
          <w:lang w:eastAsia="ru-RU"/>
        </w:rPr>
        <w:t>.</w:t>
      </w:r>
    </w:p>
    <w:p w14:paraId="3A1FAD00" w14:textId="77777777" w:rsidR="000C5C24" w:rsidRPr="002A1DE9" w:rsidRDefault="000C5C24" w:rsidP="002A1DE9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2A1DE9">
        <w:rPr>
          <w:lang w:eastAsia="ru-RU"/>
        </w:rPr>
        <w:lastRenderedPageBreak/>
        <w:t xml:space="preserve">Все вопросы взаимоотношений Сторон, не предусмотренные настоящим </w:t>
      </w:r>
      <w:r w:rsidRPr="00950B32">
        <w:rPr>
          <w:lang w:eastAsia="ru-RU"/>
        </w:rPr>
        <w:t>Д</w:t>
      </w:r>
      <w:r w:rsidRPr="002A1DE9">
        <w:rPr>
          <w:lang w:eastAsia="ru-RU"/>
        </w:rPr>
        <w:t xml:space="preserve">оговором, регулируются </w:t>
      </w:r>
      <w:r w:rsidRPr="00950B32">
        <w:rPr>
          <w:lang w:eastAsia="ru-RU"/>
        </w:rPr>
        <w:t>Р</w:t>
      </w:r>
      <w:r w:rsidRPr="002A1DE9">
        <w:rPr>
          <w:lang w:eastAsia="ru-RU"/>
        </w:rPr>
        <w:t>оссийским законодательством.</w:t>
      </w:r>
    </w:p>
    <w:p w14:paraId="6C3CBBFA" w14:textId="4EF9731F" w:rsidR="000C5C24" w:rsidRDefault="000C5C24" w:rsidP="002A1DE9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2A1DE9">
        <w:rPr>
          <w:lang w:eastAsia="ru-RU"/>
        </w:rPr>
        <w:t xml:space="preserve">Настоящий Договор заключен в </w:t>
      </w:r>
      <w:r w:rsidRPr="00950B32">
        <w:rPr>
          <w:lang w:eastAsia="ru-RU"/>
        </w:rPr>
        <w:t>2</w:t>
      </w:r>
      <w:r w:rsidRPr="002A1DE9">
        <w:rPr>
          <w:lang w:eastAsia="ru-RU"/>
        </w:rPr>
        <w:t xml:space="preserve">-х экземплярах, по одному для каждой из </w:t>
      </w:r>
      <w:r w:rsidRPr="00950B32">
        <w:rPr>
          <w:lang w:eastAsia="ru-RU"/>
        </w:rPr>
        <w:t>С</w:t>
      </w:r>
      <w:r w:rsidRPr="002A1DE9">
        <w:rPr>
          <w:lang w:eastAsia="ru-RU"/>
        </w:rPr>
        <w:t>торон, каждый из которых имеет одинаковую юридическую силу.</w:t>
      </w:r>
    </w:p>
    <w:p w14:paraId="75F668A8" w14:textId="00516CC3" w:rsidR="00776161" w:rsidRPr="009201E6" w:rsidRDefault="00776161" w:rsidP="009201E6">
      <w:pPr>
        <w:pStyle w:val="aa"/>
        <w:numPr>
          <w:ilvl w:val="1"/>
          <w:numId w:val="11"/>
        </w:numPr>
        <w:jc w:val="both"/>
        <w:rPr>
          <w:lang w:eastAsia="ru-RU"/>
        </w:rPr>
      </w:pPr>
      <w:bookmarkStart w:id="4" w:name="_Hlk3280107"/>
      <w:r w:rsidRPr="009201E6">
        <w:rPr>
          <w:lang w:eastAsia="ru-RU"/>
        </w:rPr>
        <w:t>Насколько это будет возможно, Стороны осуществляют переписку, обмен документами, материалами и иной информацией в электронном виде с использованием корпоративной электронной почты. Все документы и материалы, которые имеются и/или должны иметься у одной Стороны на бумажном носителе, принимаются другой Стороной в их электронной версии (в качестве отсканированной копии), как если бы такой документ был передан на бумажном носителе.</w:t>
      </w:r>
    </w:p>
    <w:p w14:paraId="0919F53D" w14:textId="77777777" w:rsidR="00776161" w:rsidRPr="009201E6" w:rsidRDefault="00776161" w:rsidP="009201E6">
      <w:pPr>
        <w:pStyle w:val="aa"/>
        <w:ind w:left="765"/>
        <w:jc w:val="both"/>
        <w:rPr>
          <w:lang w:eastAsia="ru-RU"/>
        </w:rPr>
      </w:pPr>
      <w:r w:rsidRPr="009201E6">
        <w:rPr>
          <w:lang w:eastAsia="ru-RU"/>
        </w:rPr>
        <w:t>Стороны признают юридическую силу за электронными письмами, материалами и документами, направленными по электронной почте и признают их равнозначными документам на бумажных носителях, подписанным собственноручной подписью, при условии обязательного подтверждения их получения, путем ответа на электронное сообщение с пометкой «получено» и указанием даты получения (автоматическое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подтверждения).</w:t>
      </w:r>
    </w:p>
    <w:p w14:paraId="43E1D08B" w14:textId="77777777" w:rsidR="00776161" w:rsidRPr="009201E6" w:rsidRDefault="00776161" w:rsidP="009201E6">
      <w:pPr>
        <w:pStyle w:val="aa"/>
        <w:ind w:left="765"/>
        <w:jc w:val="both"/>
        <w:rPr>
          <w:lang w:eastAsia="ru-RU"/>
        </w:rPr>
      </w:pPr>
      <w:r w:rsidRPr="009201E6">
        <w:rPr>
          <w:lang w:eastAsia="ru-RU"/>
        </w:rPr>
        <w:t>Все уведомления и сообщения, отправленные Сторонами друг другу по нижеуказанным адресам электронной почты, признаются Сторонами официальной перепиской в рамках настоящего Договора:</w:t>
      </w:r>
    </w:p>
    <w:p w14:paraId="490A44DB" w14:textId="05CD1BD4" w:rsidR="00776161" w:rsidRPr="009201E6" w:rsidRDefault="009201E6" w:rsidP="009201E6">
      <w:pPr>
        <w:pStyle w:val="aa"/>
        <w:ind w:left="765"/>
        <w:jc w:val="both"/>
        <w:rPr>
          <w:lang w:eastAsia="ru-RU"/>
        </w:rPr>
      </w:pPr>
      <w:r>
        <w:rPr>
          <w:lang w:eastAsia="ru-RU"/>
        </w:rPr>
        <w:t>-</w:t>
      </w:r>
      <w:r w:rsidR="00776161" w:rsidRPr="009201E6">
        <w:rPr>
          <w:lang w:eastAsia="ru-RU"/>
        </w:rPr>
        <w:t xml:space="preserve">адреса Перестраховщика: </w:t>
      </w:r>
      <w:hyperlink r:id="rId8" w:history="1">
        <w:r w:rsidR="00776161" w:rsidRPr="009201E6">
          <w:rPr>
            <w:lang w:eastAsia="ru-RU"/>
          </w:rPr>
          <w:t>offer@rnrc.ru</w:t>
        </w:r>
      </w:hyperlink>
      <w:r w:rsidR="00776161" w:rsidRPr="009201E6">
        <w:rPr>
          <w:lang w:eastAsia="ru-RU"/>
        </w:rPr>
        <w:t xml:space="preserve">, а также адрес в соответствии с положениями радела </w:t>
      </w:r>
      <w:r w:rsidR="00946DC8">
        <w:rPr>
          <w:lang w:eastAsia="ru-RU"/>
        </w:rPr>
        <w:t>5</w:t>
      </w:r>
      <w:r w:rsidR="00776161" w:rsidRPr="009201E6">
        <w:rPr>
          <w:lang w:eastAsia="ru-RU"/>
        </w:rPr>
        <w:t>;</w:t>
      </w:r>
    </w:p>
    <w:p w14:paraId="2A004FAA" w14:textId="20FD3482" w:rsidR="00776161" w:rsidRPr="009201E6" w:rsidRDefault="009201E6" w:rsidP="009201E6">
      <w:pPr>
        <w:pStyle w:val="aa"/>
        <w:ind w:left="765"/>
        <w:jc w:val="both"/>
        <w:rPr>
          <w:lang w:eastAsia="ru-RU"/>
        </w:rPr>
      </w:pPr>
      <w:r>
        <w:rPr>
          <w:lang w:eastAsia="ru-RU"/>
        </w:rPr>
        <w:t>-</w:t>
      </w:r>
      <w:r w:rsidR="00776161" w:rsidRPr="009201E6">
        <w:rPr>
          <w:lang w:eastAsia="ru-RU"/>
        </w:rPr>
        <w:t xml:space="preserve">адреса Перестрахователя: </w:t>
      </w:r>
      <w:hyperlink r:id="rId9" w:history="1">
        <w:r w:rsidR="00776161" w:rsidRPr="009201E6">
          <w:rPr>
            <w:lang w:eastAsia="ru-RU"/>
          </w:rPr>
          <w:t>___________</w:t>
        </w:r>
      </w:hyperlink>
      <w:r w:rsidR="00776161" w:rsidRPr="009201E6">
        <w:rPr>
          <w:lang w:eastAsia="ru-RU"/>
        </w:rPr>
        <w:t>, а также адрес, с которого поступило соответствующее электронное сообщение.</w:t>
      </w:r>
    </w:p>
    <w:p w14:paraId="68FCF8E2" w14:textId="77777777" w:rsidR="00776161" w:rsidRPr="009201E6" w:rsidRDefault="00776161" w:rsidP="009201E6">
      <w:pPr>
        <w:pStyle w:val="aa"/>
        <w:ind w:left="765"/>
        <w:jc w:val="both"/>
        <w:rPr>
          <w:lang w:eastAsia="ru-RU"/>
        </w:rPr>
      </w:pPr>
      <w:r w:rsidRPr="009201E6">
        <w:rPr>
          <w:lang w:eastAsia="ru-RU"/>
        </w:rPr>
        <w:t>Перестрахователь настоящим подтверждает, что все переданные Перестраховщику документы и материалы в электронном виде являются копией оригинальных документов без внесенных изменений в них, и могут быть предоставлены по требованию Перестраховщика в копии на бумажном носителе, оформленной и заверенной должным образом.</w:t>
      </w:r>
    </w:p>
    <w:bookmarkEnd w:id="4"/>
    <w:p w14:paraId="38E351A1" w14:textId="77777777" w:rsidR="00EA07A2" w:rsidRPr="00016535" w:rsidRDefault="00EA07A2" w:rsidP="00EA07A2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016535">
        <w:rPr>
          <w:lang w:eastAsia="ru-RU"/>
        </w:rPr>
        <w:t>Стороны обязуются оперативно информировать друг друга об изменении юридических, почтовых и банковских реквизитов.</w:t>
      </w:r>
    </w:p>
    <w:p w14:paraId="710463FF" w14:textId="77777777" w:rsidR="000C5C24" w:rsidRPr="00950B32" w:rsidRDefault="000C5C24" w:rsidP="002A1DE9">
      <w:pPr>
        <w:pStyle w:val="aa"/>
        <w:numPr>
          <w:ilvl w:val="1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 xml:space="preserve">Договор подписывается Сторонами без ответственности за известные и заявленные убытки до даты подписания. </w:t>
      </w:r>
    </w:p>
    <w:p w14:paraId="507D2958" w14:textId="77777777" w:rsidR="000C5C24" w:rsidRPr="00950B32" w:rsidRDefault="000C5C24" w:rsidP="00F53523">
      <w:pPr>
        <w:pStyle w:val="a9"/>
        <w:jc w:val="both"/>
        <w:rPr>
          <w:lang w:eastAsia="ru-RU"/>
        </w:rPr>
      </w:pPr>
      <w:r w:rsidRPr="00950B32">
        <w:rPr>
          <w:lang w:eastAsia="ru-RU"/>
        </w:rPr>
        <w:t xml:space="preserve"> </w:t>
      </w:r>
    </w:p>
    <w:p w14:paraId="6CA7EA9C" w14:textId="77777777" w:rsidR="000C5C24" w:rsidRDefault="000C5C24" w:rsidP="002A1DE9">
      <w:pPr>
        <w:pStyle w:val="a9"/>
        <w:numPr>
          <w:ilvl w:val="0"/>
          <w:numId w:val="11"/>
        </w:numPr>
        <w:jc w:val="both"/>
        <w:rPr>
          <w:lang w:eastAsia="ru-RU"/>
        </w:rPr>
      </w:pPr>
      <w:r w:rsidRPr="00950B32">
        <w:rPr>
          <w:lang w:eastAsia="ru-RU"/>
        </w:rPr>
        <w:t>ПРОЧИЕ УСЛОВИЯ</w:t>
      </w:r>
    </w:p>
    <w:p w14:paraId="00E0541E" w14:textId="77777777" w:rsidR="000C5C24" w:rsidRPr="00950B32" w:rsidRDefault="000C5C24" w:rsidP="002A1DE9">
      <w:pPr>
        <w:pStyle w:val="aa"/>
        <w:ind w:left="765"/>
        <w:jc w:val="both"/>
        <w:rPr>
          <w:lang w:eastAsia="ru-RU"/>
        </w:rPr>
      </w:pPr>
      <w:r w:rsidRPr="00950B32">
        <w:rPr>
          <w:lang w:eastAsia="ru-RU"/>
        </w:rPr>
        <w:t>Приложения к настоящему Договору, являющиеся его неотъемлемой частью:</w:t>
      </w:r>
    </w:p>
    <w:p w14:paraId="3907B6AD" w14:textId="77777777" w:rsidR="000C5C24" w:rsidRPr="00950B32" w:rsidRDefault="000C5C24" w:rsidP="002A1DE9">
      <w:pPr>
        <w:pStyle w:val="aa"/>
        <w:ind w:left="765"/>
        <w:jc w:val="both"/>
        <w:rPr>
          <w:lang w:eastAsia="ru-RU"/>
        </w:rPr>
      </w:pPr>
      <w:r w:rsidRPr="00950B32">
        <w:rPr>
          <w:lang w:eastAsia="ru-RU"/>
        </w:rPr>
        <w:t>Приложение №1 – Специальные условия.</w:t>
      </w:r>
    </w:p>
    <w:p w14:paraId="77F7D207" w14:textId="77777777" w:rsidR="000C5C24" w:rsidRPr="00950B32" w:rsidRDefault="00C91FDA" w:rsidP="002A1DE9">
      <w:pPr>
        <w:pStyle w:val="aa"/>
        <w:ind w:left="765"/>
        <w:jc w:val="both"/>
        <w:rPr>
          <w:lang w:eastAsia="ru-RU"/>
        </w:rPr>
      </w:pPr>
      <w:r>
        <w:rPr>
          <w:lang w:eastAsia="ru-RU"/>
        </w:rPr>
        <w:t>Приложения №2 – Бордеро премий и убытков.</w:t>
      </w:r>
    </w:p>
    <w:p w14:paraId="79415146" w14:textId="77777777" w:rsidR="000C5C24" w:rsidRPr="00950B32" w:rsidRDefault="000C5C24" w:rsidP="000C5C2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59D7D8A6" w14:textId="77777777" w:rsidR="000C5C24" w:rsidRPr="00950B32" w:rsidRDefault="000C5C24" w:rsidP="000C5C2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50B32">
        <w:rPr>
          <w:rFonts w:ascii="Arial" w:eastAsia="Times New Roman" w:hAnsi="Arial" w:cs="Arial"/>
          <w:bCs/>
          <w:sz w:val="20"/>
          <w:szCs w:val="20"/>
          <w:lang w:eastAsia="ru-RU"/>
        </w:rPr>
        <w:t>АДРЕСА, РЕКВИЗИТЫ И ПОДПИСИ СТОРОН:</w:t>
      </w:r>
    </w:p>
    <w:p w14:paraId="489F39A3" w14:textId="77777777" w:rsidR="000C5C24" w:rsidRPr="00950B32" w:rsidRDefault="000C5C24" w:rsidP="000C5C2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973"/>
      </w:tblGrid>
      <w:tr w:rsidR="000C5C24" w:rsidRPr="00950B32" w14:paraId="6E1E3F9E" w14:textId="77777777" w:rsidTr="003D34C3">
        <w:tc>
          <w:tcPr>
            <w:tcW w:w="5069" w:type="dxa"/>
            <w:shd w:val="clear" w:color="auto" w:fill="auto"/>
          </w:tcPr>
          <w:p w14:paraId="1F72FA2F" w14:textId="77777777" w:rsidR="000C5C24" w:rsidRPr="00EC417E" w:rsidRDefault="000C5C24" w:rsidP="000C5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41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ПЕРЕСТРАХОВАТЕЛЬ</w:t>
            </w:r>
          </w:p>
          <w:p w14:paraId="18F499FE" w14:textId="77777777" w:rsidR="000C5C24" w:rsidRPr="00EC417E" w:rsidRDefault="000C5C24" w:rsidP="000C5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14:paraId="7AC47299" w14:textId="77777777" w:rsidR="00A12AD0" w:rsidRPr="00FF2547" w:rsidRDefault="00A12AD0" w:rsidP="000C5C2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14:paraId="5D6D42CE" w14:textId="77777777" w:rsidR="00A67864" w:rsidRPr="00FF2547" w:rsidRDefault="00A67864" w:rsidP="00B7372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14:paraId="43A8AFFA" w14:textId="77777777" w:rsidR="000C5C24" w:rsidRPr="00FF2547" w:rsidRDefault="000C5C24" w:rsidP="000C5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54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ПЕРЕСТРАХОВЩИК</w:t>
            </w:r>
          </w:p>
          <w:p w14:paraId="3973ED2D" w14:textId="77777777" w:rsidR="000C5C24" w:rsidRPr="00FF2547" w:rsidRDefault="000C5C24" w:rsidP="000C5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14:paraId="3D46572C" w14:textId="77777777" w:rsidR="001706DA" w:rsidRPr="00BC6F4F" w:rsidRDefault="001706DA" w:rsidP="001706DA">
            <w:pPr>
              <w:rPr>
                <w:b/>
              </w:rPr>
            </w:pPr>
            <w:r w:rsidRPr="00BC6F4F">
              <w:rPr>
                <w:b/>
              </w:rPr>
              <w:lastRenderedPageBreak/>
              <w:t>АО «Российская Национальная Перестраховочная Компания»</w:t>
            </w:r>
          </w:p>
          <w:p w14:paraId="4E8AFF7C" w14:textId="77777777" w:rsidR="001706DA" w:rsidRPr="00C16C16" w:rsidRDefault="001706DA" w:rsidP="001706DA">
            <w:r w:rsidRPr="00C16C16">
              <w:t>125047, г. Москва, улица Гашека, дом 6, Помещение XII</w:t>
            </w:r>
          </w:p>
          <w:p w14:paraId="45782358" w14:textId="77777777" w:rsidR="001706DA" w:rsidRPr="00C16C16" w:rsidRDefault="001706DA" w:rsidP="001706DA">
            <w:r w:rsidRPr="00C16C16">
              <w:t>Тел. +7 (495) 730-44-80</w:t>
            </w:r>
          </w:p>
          <w:p w14:paraId="2CF0C501" w14:textId="77777777" w:rsidR="001706DA" w:rsidRPr="00C16C16" w:rsidRDefault="001706DA" w:rsidP="001706DA">
            <w:r w:rsidRPr="00C16C16">
              <w:t>ИНН/КПП 7706440687/771001001</w:t>
            </w:r>
          </w:p>
          <w:p w14:paraId="2BC28FA1" w14:textId="77777777" w:rsidR="001706DA" w:rsidRPr="00C16C16" w:rsidRDefault="001706DA" w:rsidP="001706DA">
            <w:r w:rsidRPr="00C16C16">
              <w:t>р/с 40501 810 6 0026 0000003</w:t>
            </w:r>
          </w:p>
          <w:p w14:paraId="620CEC47" w14:textId="77777777" w:rsidR="001706DA" w:rsidRPr="00C16C16" w:rsidRDefault="001706DA" w:rsidP="001706DA">
            <w:r w:rsidRPr="00C16C16">
              <w:t>в ПАО Банк ВТБ, г. Москва</w:t>
            </w:r>
          </w:p>
          <w:p w14:paraId="24D14300" w14:textId="77777777" w:rsidR="001706DA" w:rsidRPr="003348FF" w:rsidRDefault="001706DA" w:rsidP="001706DA">
            <w:r w:rsidRPr="003348FF">
              <w:t xml:space="preserve">БИК </w:t>
            </w:r>
            <w:r w:rsidRPr="00556068">
              <w:t>044525187</w:t>
            </w:r>
          </w:p>
          <w:p w14:paraId="0ADA8A1D" w14:textId="0B041D5C" w:rsidR="000C5C24" w:rsidRPr="00FF2547" w:rsidRDefault="001706DA" w:rsidP="001706D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348FF">
              <w:t xml:space="preserve">К/с </w:t>
            </w:r>
            <w:r w:rsidRPr="00556068">
              <w:t>30101 810 7 0000 0000187</w:t>
            </w:r>
          </w:p>
          <w:p w14:paraId="7CF12684" w14:textId="77777777" w:rsidR="000C5C24" w:rsidRPr="00FF2547" w:rsidRDefault="000C5C24" w:rsidP="000C5C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14:paraId="4DE58750" w14:textId="791DE110" w:rsidR="000C5C24" w:rsidRDefault="006E597D" w:rsidP="000C5C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____________________________________</w:t>
            </w:r>
          </w:p>
          <w:p w14:paraId="7984E51F" w14:textId="77777777" w:rsidR="00A12AD0" w:rsidRPr="00FF2547" w:rsidRDefault="00A12AD0" w:rsidP="000C5C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14:paraId="7A56C707" w14:textId="4BA46322" w:rsidR="000C5C24" w:rsidRPr="00FF2547" w:rsidRDefault="000C5C24" w:rsidP="000C5C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F254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____________________/</w:t>
            </w:r>
            <w:r w:rsidR="0039270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_______________</w:t>
            </w:r>
            <w:r w:rsidRPr="00FF254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</w:t>
            </w:r>
          </w:p>
        </w:tc>
      </w:tr>
    </w:tbl>
    <w:p w14:paraId="197B75C7" w14:textId="77777777" w:rsidR="00EC417E" w:rsidRDefault="00EC417E" w:rsidP="00FF254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306223FE" w14:textId="77777777" w:rsidR="00425314" w:rsidRDefault="00425314" w:rsidP="00EC417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400B92CD" w14:textId="77777777" w:rsidR="00425314" w:rsidRDefault="00425314" w:rsidP="00EC417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170B9FE9" w14:textId="77777777" w:rsidR="00425314" w:rsidRDefault="00425314" w:rsidP="00EC417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sectPr w:rsidR="00425314" w:rsidSect="00950B32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0CB93" w14:textId="77777777" w:rsidR="00FC171F" w:rsidRDefault="00FC171F" w:rsidP="00950B32">
      <w:pPr>
        <w:spacing w:after="0" w:line="240" w:lineRule="auto"/>
      </w:pPr>
      <w:r>
        <w:separator/>
      </w:r>
    </w:p>
  </w:endnote>
  <w:endnote w:type="continuationSeparator" w:id="0">
    <w:p w14:paraId="5080B6B1" w14:textId="77777777" w:rsidR="00FC171F" w:rsidRDefault="00FC171F" w:rsidP="0095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584140"/>
      <w:docPartObj>
        <w:docPartGallery w:val="Page Numbers (Bottom of Page)"/>
        <w:docPartUnique/>
      </w:docPartObj>
    </w:sdtPr>
    <w:sdtEndPr/>
    <w:sdtContent>
      <w:p w14:paraId="5E780FC1" w14:textId="42B6056B" w:rsidR="003D34C3" w:rsidRDefault="003D34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762">
          <w:rPr>
            <w:noProof/>
          </w:rPr>
          <w:t>7</w:t>
        </w:r>
        <w:r>
          <w:fldChar w:fldCharType="end"/>
        </w:r>
      </w:p>
    </w:sdtContent>
  </w:sdt>
  <w:p w14:paraId="3F01495D" w14:textId="77777777" w:rsidR="003D34C3" w:rsidRDefault="003D34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4F607" w14:textId="77777777" w:rsidR="00FC171F" w:rsidRDefault="00FC171F" w:rsidP="00950B32">
      <w:pPr>
        <w:spacing w:after="0" w:line="240" w:lineRule="auto"/>
      </w:pPr>
      <w:r>
        <w:separator/>
      </w:r>
    </w:p>
  </w:footnote>
  <w:footnote w:type="continuationSeparator" w:id="0">
    <w:p w14:paraId="333297AD" w14:textId="77777777" w:rsidR="00FC171F" w:rsidRDefault="00FC171F" w:rsidP="0095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425" w:hanging="283"/>
      </w:pPr>
      <w:rPr>
        <w:rFonts w:ascii="Times New Roman" w:hAnsi="Times New Roman"/>
        <w:b/>
        <w:i w:val="0"/>
        <w:sz w:val="24"/>
        <w:u w:val="no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2"/>
      <w:numFmt w:val="none"/>
      <w:lvlText w:val="2.3."/>
      <w:lvlJc w:val="left"/>
      <w:pPr>
        <w:tabs>
          <w:tab w:val="num" w:pos="520"/>
        </w:tabs>
        <w:ind w:left="520" w:hanging="520"/>
      </w:pPr>
      <w:rPr>
        <w:b/>
      </w:rPr>
    </w:lvl>
    <w:lvl w:ilvl="2">
      <w:start w:val="7"/>
      <w:numFmt w:val="decimal"/>
      <w:lvlText w:val="%3.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2.%2."/>
      <w:lvlJc w:val="left"/>
      <w:pPr>
        <w:tabs>
          <w:tab w:val="num" w:pos="862"/>
        </w:tabs>
        <w:ind w:left="862" w:hanging="720"/>
      </w:pPr>
      <w:rPr>
        <w:b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2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C54068"/>
    <w:multiLevelType w:val="singleLevel"/>
    <w:tmpl w:val="215ABB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052085"/>
    <w:multiLevelType w:val="hybridMultilevel"/>
    <w:tmpl w:val="8904B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F1FB1"/>
    <w:multiLevelType w:val="hybridMultilevel"/>
    <w:tmpl w:val="92A2F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73C3C"/>
    <w:multiLevelType w:val="multilevel"/>
    <w:tmpl w:val="388491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EED73FF"/>
    <w:multiLevelType w:val="multilevel"/>
    <w:tmpl w:val="1C6E0AD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E5138D"/>
    <w:multiLevelType w:val="hybridMultilevel"/>
    <w:tmpl w:val="8968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B3A16"/>
    <w:multiLevelType w:val="singleLevel"/>
    <w:tmpl w:val="5D02AA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2DC25D1"/>
    <w:multiLevelType w:val="multilevel"/>
    <w:tmpl w:val="C916E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5768E9"/>
    <w:multiLevelType w:val="singleLevel"/>
    <w:tmpl w:val="1A1CED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4AE6D1E"/>
    <w:multiLevelType w:val="hybridMultilevel"/>
    <w:tmpl w:val="D3C60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B3B34"/>
    <w:multiLevelType w:val="multilevel"/>
    <w:tmpl w:val="1C6E0AD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704C5E"/>
    <w:multiLevelType w:val="hybridMultilevel"/>
    <w:tmpl w:val="C51675C8"/>
    <w:lvl w:ilvl="0" w:tplc="04190011">
      <w:start w:val="1"/>
      <w:numFmt w:val="decimal"/>
      <w:lvlText w:val="%1)"/>
      <w:lvlJc w:val="left"/>
      <w:pPr>
        <w:tabs>
          <w:tab w:val="num" w:pos="6881"/>
        </w:tabs>
        <w:ind w:left="6881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01"/>
        </w:tabs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1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4"/>
  </w:num>
  <w:num w:numId="12">
    <w:abstractNumId w:val="8"/>
  </w:num>
  <w:num w:numId="13">
    <w:abstractNumId w:val="6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24"/>
    <w:rsid w:val="00006185"/>
    <w:rsid w:val="00016535"/>
    <w:rsid w:val="000261A5"/>
    <w:rsid w:val="0003006D"/>
    <w:rsid w:val="00046A39"/>
    <w:rsid w:val="000501C2"/>
    <w:rsid w:val="00084127"/>
    <w:rsid w:val="00084A30"/>
    <w:rsid w:val="000A1167"/>
    <w:rsid w:val="000A6B28"/>
    <w:rsid w:val="000C5C24"/>
    <w:rsid w:val="000D47C0"/>
    <w:rsid w:val="000D7939"/>
    <w:rsid w:val="000E0F34"/>
    <w:rsid w:val="000E30C5"/>
    <w:rsid w:val="000E6DA3"/>
    <w:rsid w:val="00125855"/>
    <w:rsid w:val="00125CDF"/>
    <w:rsid w:val="00130A2A"/>
    <w:rsid w:val="00132FEA"/>
    <w:rsid w:val="00152FDD"/>
    <w:rsid w:val="001659FF"/>
    <w:rsid w:val="001706DA"/>
    <w:rsid w:val="00185626"/>
    <w:rsid w:val="001B4A65"/>
    <w:rsid w:val="001E2590"/>
    <w:rsid w:val="00212BD9"/>
    <w:rsid w:val="00240CB1"/>
    <w:rsid w:val="00243976"/>
    <w:rsid w:val="00244642"/>
    <w:rsid w:val="00245C24"/>
    <w:rsid w:val="00254A59"/>
    <w:rsid w:val="00257DC2"/>
    <w:rsid w:val="00260990"/>
    <w:rsid w:val="00267C0B"/>
    <w:rsid w:val="00276638"/>
    <w:rsid w:val="002A1DE9"/>
    <w:rsid w:val="002C797A"/>
    <w:rsid w:val="002E38A5"/>
    <w:rsid w:val="00304F17"/>
    <w:rsid w:val="0031171E"/>
    <w:rsid w:val="003202E0"/>
    <w:rsid w:val="003203EC"/>
    <w:rsid w:val="00324559"/>
    <w:rsid w:val="00324D50"/>
    <w:rsid w:val="00325F76"/>
    <w:rsid w:val="003275DD"/>
    <w:rsid w:val="00337C04"/>
    <w:rsid w:val="00342D85"/>
    <w:rsid w:val="00346E16"/>
    <w:rsid w:val="00351467"/>
    <w:rsid w:val="00352B06"/>
    <w:rsid w:val="00354644"/>
    <w:rsid w:val="00362B95"/>
    <w:rsid w:val="00380365"/>
    <w:rsid w:val="00384FFE"/>
    <w:rsid w:val="00392708"/>
    <w:rsid w:val="00394586"/>
    <w:rsid w:val="003A13D2"/>
    <w:rsid w:val="003C186A"/>
    <w:rsid w:val="003D34C3"/>
    <w:rsid w:val="003F43AD"/>
    <w:rsid w:val="00407A7C"/>
    <w:rsid w:val="004104D3"/>
    <w:rsid w:val="004164ED"/>
    <w:rsid w:val="00423A73"/>
    <w:rsid w:val="00425314"/>
    <w:rsid w:val="004417FA"/>
    <w:rsid w:val="004512FE"/>
    <w:rsid w:val="004522B1"/>
    <w:rsid w:val="00461094"/>
    <w:rsid w:val="00481377"/>
    <w:rsid w:val="0049289C"/>
    <w:rsid w:val="00493B03"/>
    <w:rsid w:val="004A21C6"/>
    <w:rsid w:val="004A39AC"/>
    <w:rsid w:val="004B613C"/>
    <w:rsid w:val="004C18C9"/>
    <w:rsid w:val="004E4829"/>
    <w:rsid w:val="004F1F42"/>
    <w:rsid w:val="00526645"/>
    <w:rsid w:val="00526803"/>
    <w:rsid w:val="00544F67"/>
    <w:rsid w:val="00563E15"/>
    <w:rsid w:val="00576365"/>
    <w:rsid w:val="00580E88"/>
    <w:rsid w:val="005932DE"/>
    <w:rsid w:val="005B589F"/>
    <w:rsid w:val="005F50D2"/>
    <w:rsid w:val="00607548"/>
    <w:rsid w:val="006368E5"/>
    <w:rsid w:val="0065176D"/>
    <w:rsid w:val="006528C5"/>
    <w:rsid w:val="006B16C7"/>
    <w:rsid w:val="006B64A3"/>
    <w:rsid w:val="006C417D"/>
    <w:rsid w:val="006E097C"/>
    <w:rsid w:val="006E597D"/>
    <w:rsid w:val="0071116A"/>
    <w:rsid w:val="00726FF2"/>
    <w:rsid w:val="00736022"/>
    <w:rsid w:val="00741466"/>
    <w:rsid w:val="0077190E"/>
    <w:rsid w:val="00776161"/>
    <w:rsid w:val="00781D0B"/>
    <w:rsid w:val="007828A3"/>
    <w:rsid w:val="007D63C9"/>
    <w:rsid w:val="007E2589"/>
    <w:rsid w:val="007F3347"/>
    <w:rsid w:val="007F7AA9"/>
    <w:rsid w:val="00825D9D"/>
    <w:rsid w:val="00826992"/>
    <w:rsid w:val="008332C0"/>
    <w:rsid w:val="00833A84"/>
    <w:rsid w:val="00834882"/>
    <w:rsid w:val="00843C98"/>
    <w:rsid w:val="00851BF6"/>
    <w:rsid w:val="00856E58"/>
    <w:rsid w:val="00867448"/>
    <w:rsid w:val="008759DA"/>
    <w:rsid w:val="00877F82"/>
    <w:rsid w:val="0088047B"/>
    <w:rsid w:val="008B38E3"/>
    <w:rsid w:val="008C4CF3"/>
    <w:rsid w:val="008E4991"/>
    <w:rsid w:val="008E4C47"/>
    <w:rsid w:val="008E761F"/>
    <w:rsid w:val="008F24F6"/>
    <w:rsid w:val="008F49B6"/>
    <w:rsid w:val="008F7C9E"/>
    <w:rsid w:val="0091213D"/>
    <w:rsid w:val="00912CBA"/>
    <w:rsid w:val="00916141"/>
    <w:rsid w:val="009201E6"/>
    <w:rsid w:val="009232A2"/>
    <w:rsid w:val="00942E62"/>
    <w:rsid w:val="00946DC8"/>
    <w:rsid w:val="00950B32"/>
    <w:rsid w:val="00962A2C"/>
    <w:rsid w:val="0097146D"/>
    <w:rsid w:val="00981E7F"/>
    <w:rsid w:val="009A40EB"/>
    <w:rsid w:val="009C0EE7"/>
    <w:rsid w:val="009C5704"/>
    <w:rsid w:val="009C7199"/>
    <w:rsid w:val="009D3CF0"/>
    <w:rsid w:val="009E25D8"/>
    <w:rsid w:val="009E6673"/>
    <w:rsid w:val="00A06267"/>
    <w:rsid w:val="00A12AD0"/>
    <w:rsid w:val="00A17E58"/>
    <w:rsid w:val="00A264B6"/>
    <w:rsid w:val="00A266F8"/>
    <w:rsid w:val="00A467C1"/>
    <w:rsid w:val="00A54DE7"/>
    <w:rsid w:val="00A67864"/>
    <w:rsid w:val="00A72085"/>
    <w:rsid w:val="00A80FB5"/>
    <w:rsid w:val="00AB3230"/>
    <w:rsid w:val="00AC0C71"/>
    <w:rsid w:val="00AC710F"/>
    <w:rsid w:val="00AD1D3F"/>
    <w:rsid w:val="00AF2CEF"/>
    <w:rsid w:val="00AF55F8"/>
    <w:rsid w:val="00AF76C0"/>
    <w:rsid w:val="00B00223"/>
    <w:rsid w:val="00B30762"/>
    <w:rsid w:val="00B40762"/>
    <w:rsid w:val="00B4545A"/>
    <w:rsid w:val="00B5075C"/>
    <w:rsid w:val="00B537B7"/>
    <w:rsid w:val="00B62D40"/>
    <w:rsid w:val="00B64C9F"/>
    <w:rsid w:val="00B7058C"/>
    <w:rsid w:val="00B7372B"/>
    <w:rsid w:val="00B73EB0"/>
    <w:rsid w:val="00BA4F43"/>
    <w:rsid w:val="00BB1290"/>
    <w:rsid w:val="00BB37C8"/>
    <w:rsid w:val="00BB65D5"/>
    <w:rsid w:val="00BC5BE4"/>
    <w:rsid w:val="00BE2BAD"/>
    <w:rsid w:val="00BE5ED5"/>
    <w:rsid w:val="00BF0C9A"/>
    <w:rsid w:val="00C01ABA"/>
    <w:rsid w:val="00C1581C"/>
    <w:rsid w:val="00C27371"/>
    <w:rsid w:val="00C322D4"/>
    <w:rsid w:val="00C36B5F"/>
    <w:rsid w:val="00C52C61"/>
    <w:rsid w:val="00C568A9"/>
    <w:rsid w:val="00C65366"/>
    <w:rsid w:val="00C91FDA"/>
    <w:rsid w:val="00C921A8"/>
    <w:rsid w:val="00CB06D4"/>
    <w:rsid w:val="00CB1FA8"/>
    <w:rsid w:val="00CB2CA0"/>
    <w:rsid w:val="00CB3E68"/>
    <w:rsid w:val="00CD1071"/>
    <w:rsid w:val="00CD10BE"/>
    <w:rsid w:val="00CD1257"/>
    <w:rsid w:val="00CD745A"/>
    <w:rsid w:val="00CE3344"/>
    <w:rsid w:val="00D15199"/>
    <w:rsid w:val="00D25266"/>
    <w:rsid w:val="00D35FE1"/>
    <w:rsid w:val="00D50D5B"/>
    <w:rsid w:val="00D5104A"/>
    <w:rsid w:val="00D62954"/>
    <w:rsid w:val="00D75DF3"/>
    <w:rsid w:val="00D76A5D"/>
    <w:rsid w:val="00D77348"/>
    <w:rsid w:val="00D83DF0"/>
    <w:rsid w:val="00D86BDC"/>
    <w:rsid w:val="00DA1E67"/>
    <w:rsid w:val="00DC2BD0"/>
    <w:rsid w:val="00DD1360"/>
    <w:rsid w:val="00DE0DAA"/>
    <w:rsid w:val="00E16EF7"/>
    <w:rsid w:val="00E37F33"/>
    <w:rsid w:val="00E560C6"/>
    <w:rsid w:val="00E76C3A"/>
    <w:rsid w:val="00E820F7"/>
    <w:rsid w:val="00E907BC"/>
    <w:rsid w:val="00E94708"/>
    <w:rsid w:val="00EA07A2"/>
    <w:rsid w:val="00EB2B3F"/>
    <w:rsid w:val="00EB40D3"/>
    <w:rsid w:val="00EB6382"/>
    <w:rsid w:val="00EB6810"/>
    <w:rsid w:val="00EC417E"/>
    <w:rsid w:val="00ED5764"/>
    <w:rsid w:val="00EE372C"/>
    <w:rsid w:val="00F00BEB"/>
    <w:rsid w:val="00F11344"/>
    <w:rsid w:val="00F2204D"/>
    <w:rsid w:val="00F41256"/>
    <w:rsid w:val="00F53523"/>
    <w:rsid w:val="00F67BA1"/>
    <w:rsid w:val="00F71AB4"/>
    <w:rsid w:val="00F822DE"/>
    <w:rsid w:val="00F863C7"/>
    <w:rsid w:val="00F86578"/>
    <w:rsid w:val="00FB0308"/>
    <w:rsid w:val="00FB066C"/>
    <w:rsid w:val="00FB5D65"/>
    <w:rsid w:val="00FC0C11"/>
    <w:rsid w:val="00FC171F"/>
    <w:rsid w:val="00FD0C81"/>
    <w:rsid w:val="00FF2547"/>
    <w:rsid w:val="00FF549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1B68"/>
  <w15:docId w15:val="{7E9F71BB-7A19-44CD-8F29-2A7F8048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B32"/>
  </w:style>
  <w:style w:type="paragraph" w:styleId="a5">
    <w:name w:val="footer"/>
    <w:basedOn w:val="a"/>
    <w:link w:val="a6"/>
    <w:unhideWhenUsed/>
    <w:rsid w:val="0095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B32"/>
  </w:style>
  <w:style w:type="paragraph" w:styleId="a7">
    <w:name w:val="Balloon Text"/>
    <w:basedOn w:val="a"/>
    <w:link w:val="a8"/>
    <w:uiPriority w:val="99"/>
    <w:semiHidden/>
    <w:unhideWhenUsed/>
    <w:rsid w:val="00C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C61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rsid w:val="00CD1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D10B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9">
    <w:name w:val="No Spacing"/>
    <w:uiPriority w:val="1"/>
    <w:qFormat/>
    <w:rsid w:val="00D86BDC"/>
    <w:pPr>
      <w:spacing w:after="0" w:line="240" w:lineRule="auto"/>
    </w:pPr>
  </w:style>
  <w:style w:type="paragraph" w:customStyle="1" w:styleId="1">
    <w:name w:val="Обычный1"/>
    <w:rsid w:val="004F1F4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6528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528C5"/>
  </w:style>
  <w:style w:type="paragraph" w:styleId="ac">
    <w:name w:val="List Paragraph"/>
    <w:basedOn w:val="a"/>
    <w:uiPriority w:val="34"/>
    <w:qFormat/>
    <w:rsid w:val="00A54D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7734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734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734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734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7348"/>
    <w:rPr>
      <w:b/>
      <w:b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73E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73EB0"/>
  </w:style>
  <w:style w:type="paragraph" w:styleId="31">
    <w:name w:val="Body Text Indent 3"/>
    <w:basedOn w:val="a"/>
    <w:link w:val="32"/>
    <w:uiPriority w:val="99"/>
    <w:semiHidden/>
    <w:unhideWhenUsed/>
    <w:rsid w:val="00B73E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73EB0"/>
    <w:rPr>
      <w:sz w:val="16"/>
      <w:szCs w:val="16"/>
    </w:rPr>
  </w:style>
  <w:style w:type="paragraph" w:customStyle="1" w:styleId="310pt">
    <w:name w:val="Основной текст с отступом 3 + 10 pt"/>
    <w:aliases w:val="по ширине,Слева:  0 см,Первая строка: ..."/>
    <w:basedOn w:val="a"/>
    <w:rsid w:val="008E4C47"/>
    <w:pPr>
      <w:widowControl w:val="0"/>
      <w:tabs>
        <w:tab w:val="num" w:pos="1440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C0C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776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er@rnr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ims@rnr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s@mos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Чулпан Шафиковна</dc:creator>
  <cp:keywords/>
  <dc:description/>
  <cp:lastModifiedBy>Мироненко Юлия Владимировна</cp:lastModifiedBy>
  <cp:revision>12</cp:revision>
  <cp:lastPrinted>2017-12-14T12:01:00Z</cp:lastPrinted>
  <dcterms:created xsi:type="dcterms:W3CDTF">2019-03-12T06:57:00Z</dcterms:created>
  <dcterms:modified xsi:type="dcterms:W3CDTF">2019-04-23T07:22:00Z</dcterms:modified>
</cp:coreProperties>
</file>